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AB36" w14:textId="77777777" w:rsidR="008B68FA" w:rsidRPr="008B68FA" w:rsidRDefault="008B68FA" w:rsidP="008B68F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8B68FA">
        <w:rPr>
          <w:rFonts w:ascii="Times New Roman" w:eastAsia="Times New Roman" w:hAnsi="Times New Roman" w:cs="Times New Roman"/>
          <w:color w:val="000000"/>
          <w:sz w:val="24"/>
          <w:szCs w:val="24"/>
        </w:rPr>
        <w:t>Judecătoria ...ꜜ⁾</w:t>
      </w:r>
    </w:p>
    <w:p w14:paraId="05D50B37" w14:textId="77777777" w:rsidR="008B68FA" w:rsidRPr="008B68FA" w:rsidRDefault="008B68FA" w:rsidP="008B68FA">
      <w:pPr>
        <w:shd w:val="clear" w:color="auto" w:fill="FFFFFF"/>
        <w:spacing w:before="100" w:beforeAutospacing="1" w:after="100" w:afterAutospacing="1" w:line="276" w:lineRule="auto"/>
        <w:jc w:val="both"/>
        <w:rPr>
          <w:rFonts w:ascii="Times New Roman" w:eastAsia="Times New Roman" w:hAnsi="Times New Roman" w:cs="Times New Roman"/>
          <w:i/>
          <w:color w:val="00B0F0"/>
          <w:sz w:val="24"/>
          <w:szCs w:val="24"/>
        </w:rPr>
      </w:pPr>
      <w:r w:rsidRPr="008B68FA">
        <w:rPr>
          <w:rFonts w:ascii="Times New Roman" w:eastAsia="Times New Roman" w:hAnsi="Times New Roman" w:cs="Times New Roman"/>
          <w:i/>
          <w:color w:val="00B0F0"/>
          <w:sz w:val="24"/>
          <w:szCs w:val="24"/>
        </w:rPr>
        <w:t>ꜜ⁾ Conform prevederilor art.</w:t>
      </w:r>
      <w:r w:rsidRPr="008B68FA">
        <w:rPr>
          <w:rFonts w:ascii="Times New Roman" w:eastAsia="Calibri" w:hAnsi="Times New Roman" w:cs="Times New Roman"/>
          <w:i/>
          <w:color w:val="00B0F0"/>
          <w:sz w:val="24"/>
          <w:szCs w:val="24"/>
        </w:rPr>
        <w:t xml:space="preserve"> </w:t>
      </w:r>
      <w:r w:rsidRPr="008B68FA">
        <w:rPr>
          <w:rFonts w:ascii="Times New Roman" w:eastAsia="Times New Roman" w:hAnsi="Times New Roman" w:cs="Times New Roman"/>
          <w:i/>
          <w:color w:val="00B0F0"/>
          <w:sz w:val="24"/>
          <w:szCs w:val="24"/>
        </w:rPr>
        <w:t>114</w:t>
      </w:r>
      <w:r w:rsidRPr="008B68FA">
        <w:rPr>
          <w:rFonts w:ascii="Times New Roman" w:eastAsia="Calibri" w:hAnsi="Times New Roman" w:cs="Times New Roman"/>
          <w:i/>
          <w:color w:val="00B0F0"/>
          <w:sz w:val="24"/>
          <w:szCs w:val="24"/>
        </w:rPr>
        <w:t xml:space="preserve"> </w:t>
      </w:r>
      <w:r w:rsidRPr="008B68FA">
        <w:rPr>
          <w:rFonts w:ascii="Times New Roman" w:eastAsia="Times New Roman" w:hAnsi="Times New Roman" w:cs="Times New Roman"/>
          <w:i/>
          <w:color w:val="00B0F0"/>
          <w:sz w:val="24"/>
          <w:szCs w:val="24"/>
        </w:rPr>
        <w:t>din Codul de procedură civilă, este compententă să judece această cerere:</w:t>
      </w:r>
    </w:p>
    <w:p w14:paraId="591BF33A" w14:textId="54749D9A" w:rsidR="008B68FA" w:rsidRPr="008B68FA" w:rsidRDefault="00F12B0E" w:rsidP="008B68FA">
      <w:pPr>
        <w:shd w:val="clear" w:color="auto" w:fill="FFFFFF"/>
        <w:spacing w:before="100" w:beforeAutospacing="1" w:after="100" w:afterAutospacing="1" w:line="276" w:lineRule="auto"/>
        <w:jc w:val="both"/>
        <w:rPr>
          <w:rFonts w:ascii="Times New Roman" w:eastAsia="Times New Roman" w:hAnsi="Times New Roman" w:cs="Times New Roman"/>
          <w:i/>
          <w:color w:val="00B0F0"/>
          <w:sz w:val="24"/>
          <w:szCs w:val="24"/>
        </w:rPr>
      </w:pPr>
      <w:r>
        <w:rPr>
          <w:rFonts w:ascii="Times New Roman" w:eastAsia="Times New Roman" w:hAnsi="Times New Roman" w:cs="Times New Roman"/>
          <w:i/>
          <w:color w:val="00B0F0"/>
          <w:sz w:val="24"/>
          <w:szCs w:val="24"/>
        </w:rPr>
        <w:t>„</w:t>
      </w:r>
      <w:r w:rsidR="008B68FA" w:rsidRPr="008B68FA">
        <w:rPr>
          <w:rFonts w:ascii="Times New Roman" w:eastAsia="Times New Roman" w:hAnsi="Times New Roman" w:cs="Times New Roman"/>
          <w:i/>
          <w:color w:val="00B0F0"/>
          <w:sz w:val="24"/>
          <w:szCs w:val="24"/>
        </w:rPr>
        <w:t xml:space="preserve"> Dacă legea nu prevede altfel, cererile privind ocrotirea persoanei fizice date de Codul civil în competenţa instanţei de tutelă şi de familie se soluţionează de instanţa în a cărei circumscripţie teritorială îşi are domiciliul sau reşedinţa persoana ocrotită.</w:t>
      </w:r>
      <w:r>
        <w:rPr>
          <w:rFonts w:ascii="Times New Roman" w:eastAsia="Times New Roman" w:hAnsi="Times New Roman" w:cs="Times New Roman"/>
          <w:i/>
          <w:color w:val="00B0F0"/>
          <w:sz w:val="24"/>
          <w:szCs w:val="24"/>
        </w:rPr>
        <w:t>”</w:t>
      </w:r>
    </w:p>
    <w:p w14:paraId="0DC307B2" w14:textId="77777777" w:rsidR="008B68FA" w:rsidRPr="008B68FA" w:rsidRDefault="008B68FA" w:rsidP="008B68FA">
      <w:pPr>
        <w:spacing w:after="0" w:line="276" w:lineRule="auto"/>
        <w:jc w:val="both"/>
        <w:rPr>
          <w:rFonts w:ascii="Times New Roman" w:eastAsia="Calibri" w:hAnsi="Times New Roman" w:cs="Times New Roman"/>
          <w:i/>
          <w:iCs/>
          <w:color w:val="00B0F0"/>
          <w:sz w:val="24"/>
          <w:szCs w:val="24"/>
        </w:rPr>
      </w:pPr>
      <w:r w:rsidRPr="008B68FA">
        <w:rPr>
          <w:rFonts w:ascii="Times New Roman" w:eastAsia="Calibri" w:hAnsi="Times New Roman" w:cs="Times New Roman"/>
          <w:i/>
          <w:iCs/>
          <w:color w:val="00B0F0"/>
          <w:sz w:val="24"/>
          <w:szCs w:val="24"/>
        </w:rPr>
        <w:t>Potrivit dispozițiilor art.94 pct.1 lit.a din Codul de procedură civilă, judecătoriile judecă, în primă instanţă, următoarele cereri al căror obiect este evaluabil sau, după caz, neevaluabil în bani:</w:t>
      </w:r>
    </w:p>
    <w:p w14:paraId="0E0AED64" w14:textId="77777777" w:rsidR="008B68FA" w:rsidRPr="008B68FA" w:rsidRDefault="008B68FA" w:rsidP="008B68FA">
      <w:pPr>
        <w:numPr>
          <w:ilvl w:val="0"/>
          <w:numId w:val="3"/>
        </w:numPr>
        <w:spacing w:after="0" w:line="276" w:lineRule="auto"/>
        <w:jc w:val="both"/>
        <w:rPr>
          <w:rFonts w:ascii="Times New Roman" w:eastAsia="Calibri" w:hAnsi="Times New Roman" w:cs="Times New Roman"/>
          <w:i/>
          <w:iCs/>
          <w:color w:val="00B0F0"/>
          <w:sz w:val="24"/>
          <w:szCs w:val="24"/>
        </w:rPr>
      </w:pPr>
      <w:r w:rsidRPr="008B68FA">
        <w:rPr>
          <w:rFonts w:ascii="Times New Roman" w:eastAsia="Calibri" w:hAnsi="Times New Roman" w:cs="Times New Roman"/>
          <w:i/>
          <w:iCs/>
          <w:color w:val="00B0F0"/>
          <w:sz w:val="24"/>
          <w:szCs w:val="24"/>
        </w:rPr>
        <w:t>cererile date de Codul civil în competenţa instanţei de tutelă şi de familie, în afară de cazurile în care prin lege se prevede în mod expres altfel;</w:t>
      </w:r>
    </w:p>
    <w:p w14:paraId="5441D1DF" w14:textId="77777777" w:rsidR="008B68FA" w:rsidRPr="008B68FA" w:rsidRDefault="008B68FA" w:rsidP="008B68FA">
      <w:pPr>
        <w:shd w:val="clear" w:color="auto" w:fill="FFFFFF"/>
        <w:spacing w:before="100" w:beforeAutospacing="1" w:after="100" w:afterAutospacing="1" w:line="276" w:lineRule="auto"/>
        <w:ind w:left="720"/>
        <w:jc w:val="both"/>
        <w:rPr>
          <w:rFonts w:ascii="Verdana" w:eastAsia="Times New Roman" w:hAnsi="Verdana" w:cs="Times New Roman"/>
          <w:color w:val="000000"/>
          <w:lang w:val="ro-RO" w:eastAsia="ro-RO"/>
        </w:rPr>
      </w:pPr>
    </w:p>
    <w:p w14:paraId="7C1D28DB" w14:textId="77777777" w:rsidR="00F11C0B" w:rsidRPr="00583B55" w:rsidRDefault="00583B55" w:rsidP="008B68FA">
      <w:pPr>
        <w:shd w:val="clear" w:color="auto" w:fill="FFFFFF"/>
        <w:spacing w:before="100" w:beforeAutospacing="1" w:after="100" w:afterAutospacing="1" w:line="276" w:lineRule="auto"/>
        <w:ind w:left="1440"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583B55">
        <w:rPr>
          <w:rFonts w:ascii="Times New Roman" w:eastAsia="Times New Roman" w:hAnsi="Times New Roman" w:cs="Times New Roman"/>
          <w:b/>
          <w:color w:val="000000"/>
          <w:sz w:val="24"/>
          <w:szCs w:val="24"/>
        </w:rPr>
        <w:t>DOMNULE PREȘEDINTE,</w:t>
      </w:r>
    </w:p>
    <w:p w14:paraId="05B55964" w14:textId="77777777" w:rsidR="00F11C0B" w:rsidRPr="00583B55" w:rsidRDefault="008B68FA" w:rsidP="008B68F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Subsemnatul</w:t>
      </w:r>
      <w:r w:rsidR="00F11C0B" w:rsidRPr="00583B55">
        <w:rPr>
          <w:rFonts w:ascii="Times New Roman" w:eastAsia="Times New Roman" w:hAnsi="Times New Roman" w:cs="Times New Roman"/>
          <w:color w:val="000000"/>
          <w:sz w:val="24"/>
          <w:szCs w:val="24"/>
        </w:rPr>
        <w:t xml:space="preserve"> (</w:t>
      </w:r>
      <w:r w:rsidR="00F11C0B" w:rsidRPr="00F12B0E">
        <w:rPr>
          <w:rFonts w:ascii="Times New Roman" w:eastAsia="Times New Roman" w:hAnsi="Times New Roman" w:cs="Times New Roman"/>
          <w:i/>
          <w:iCs/>
          <w:color w:val="00B0F0"/>
          <w:sz w:val="24"/>
          <w:szCs w:val="24"/>
        </w:rPr>
        <w:t>nume ..., prenume ...</w:t>
      </w:r>
      <w:r w:rsidR="00F11C0B" w:rsidRPr="00583B55">
        <w:rPr>
          <w:rFonts w:ascii="Times New Roman" w:eastAsia="Times New Roman" w:hAnsi="Times New Roman" w:cs="Times New Roman"/>
          <w:color w:val="000000"/>
          <w:sz w:val="24"/>
          <w:szCs w:val="24"/>
        </w:rPr>
        <w:t>), cu domiciliul în ..., având codul numeric personal ..., asistat de ocrotitor(i) legali (</w:t>
      </w:r>
      <w:r w:rsidR="00F11C0B" w:rsidRPr="00F12B0E">
        <w:rPr>
          <w:rFonts w:ascii="Times New Roman" w:eastAsia="Times New Roman" w:hAnsi="Times New Roman" w:cs="Times New Roman"/>
          <w:i/>
          <w:iCs/>
          <w:color w:val="00B0F0"/>
          <w:sz w:val="24"/>
          <w:szCs w:val="24"/>
        </w:rPr>
        <w:t>nume ....., prenume ....</w:t>
      </w:r>
      <w:r w:rsidR="00F11C0B" w:rsidRPr="00583B55">
        <w:rPr>
          <w:rFonts w:ascii="Times New Roman" w:eastAsia="Times New Roman" w:hAnsi="Times New Roman" w:cs="Times New Roman"/>
          <w:color w:val="000000"/>
          <w:sz w:val="24"/>
          <w:szCs w:val="24"/>
        </w:rPr>
        <w:t>)</w:t>
      </w:r>
      <w:r w:rsidR="00F11C0B" w:rsidRPr="00583B55">
        <w:rPr>
          <w:rFonts w:ascii="Times New Roman" w:hAnsi="Times New Roman" w:cs="Times New Roman"/>
          <w:sz w:val="24"/>
          <w:szCs w:val="24"/>
        </w:rPr>
        <w:t xml:space="preserve"> </w:t>
      </w:r>
      <w:r w:rsidR="00F11C0B" w:rsidRPr="00583B55">
        <w:rPr>
          <w:rFonts w:ascii="Times New Roman" w:eastAsia="Times New Roman" w:hAnsi="Times New Roman" w:cs="Times New Roman"/>
          <w:color w:val="000000"/>
          <w:sz w:val="24"/>
          <w:szCs w:val="24"/>
        </w:rPr>
        <w:t>ꜜ⁾,  reprezentat prin mandatar conventional/judiciar (</w:t>
      </w:r>
      <w:r w:rsidR="00F11C0B" w:rsidRPr="00F12B0E">
        <w:rPr>
          <w:rFonts w:ascii="Times New Roman" w:eastAsia="Times New Roman" w:hAnsi="Times New Roman" w:cs="Times New Roman"/>
          <w:i/>
          <w:iCs/>
          <w:color w:val="00B0F0"/>
          <w:sz w:val="24"/>
          <w:szCs w:val="24"/>
        </w:rPr>
        <w:t>nume ..., prenume ..</w:t>
      </w:r>
      <w:r w:rsidR="00F11C0B" w:rsidRPr="00583B55">
        <w:rPr>
          <w:rFonts w:ascii="Times New Roman" w:eastAsia="Times New Roman" w:hAnsi="Times New Roman" w:cs="Times New Roman"/>
          <w:color w:val="000000"/>
          <w:sz w:val="24"/>
          <w:szCs w:val="24"/>
        </w:rPr>
        <w:t xml:space="preserve">.), cu domiciliul în .../sediul profesional în </w:t>
      </w:r>
      <w:r>
        <w:rPr>
          <w:rFonts w:ascii="Times New Roman" w:eastAsia="Times New Roman" w:hAnsi="Times New Roman" w:cs="Times New Roman"/>
          <w:color w:val="000000"/>
          <w:sz w:val="24"/>
          <w:szCs w:val="24"/>
        </w:rPr>
        <w:t xml:space="preserve">..., </w:t>
      </w:r>
    </w:p>
    <w:p w14:paraId="19330050" w14:textId="77777777" w:rsidR="0099294A" w:rsidRPr="00583B55" w:rsidRDefault="00F11C0B" w:rsidP="008B68FA">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sidRPr="00583B55">
        <w:rPr>
          <w:rFonts w:ascii="Times New Roman" w:eastAsia="Times New Roman" w:hAnsi="Times New Roman" w:cs="Times New Roman"/>
          <w:i/>
          <w:iCs/>
          <w:color w:val="00B0F0"/>
          <w:sz w:val="24"/>
          <w:szCs w:val="24"/>
          <w:vertAlign w:val="superscript"/>
        </w:rPr>
        <w:t xml:space="preserve">ꜜ⁾ </w:t>
      </w:r>
      <w:r w:rsidR="0099294A" w:rsidRPr="00583B55">
        <w:rPr>
          <w:rFonts w:ascii="Times New Roman" w:eastAsia="Times New Roman" w:hAnsi="Times New Roman" w:cs="Times New Roman"/>
          <w:i/>
          <w:iCs/>
          <w:color w:val="00B0F0"/>
          <w:sz w:val="24"/>
          <w:szCs w:val="24"/>
        </w:rPr>
        <w:t>Se trec părinţii minorului sau părintele care exercită în mod exclusiv autoritatea părintească ori, după caz, tutorele sau persoana ori autoritatea abilitată să exercite drepturile părinteşti (spre exemplu, directorul Direcţiei Generale de Asistenţă Socială şi Protecţia Copilului de la domiciliul minorului, căruia i-au fost delegate drepturile părinteşti prin hotărârea de instituire a plasamentului).</w:t>
      </w:r>
    </w:p>
    <w:p w14:paraId="549FAC44" w14:textId="77777777" w:rsidR="0099294A" w:rsidRPr="00583B55" w:rsidRDefault="0099294A" w:rsidP="008B68F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583B55">
        <w:rPr>
          <w:rFonts w:ascii="Times New Roman" w:eastAsia="Times New Roman" w:hAnsi="Times New Roman" w:cs="Times New Roman"/>
          <w:b/>
          <w:bCs/>
          <w:color w:val="000000"/>
          <w:sz w:val="24"/>
          <w:szCs w:val="24"/>
        </w:rPr>
        <w:t>în contradictoriu cu intimatul</w:t>
      </w:r>
      <w:r w:rsidR="00347979" w:rsidRPr="00583B55">
        <w:rPr>
          <w:rFonts w:ascii="Times New Roman" w:eastAsia="Times New Roman" w:hAnsi="Times New Roman" w:cs="Times New Roman"/>
          <w:color w:val="000000"/>
          <w:sz w:val="24"/>
          <w:szCs w:val="24"/>
        </w:rPr>
        <w:t xml:space="preserve">ꜜ⁾ </w:t>
      </w:r>
      <w:r w:rsidRPr="00583B55">
        <w:rPr>
          <w:rFonts w:ascii="Times New Roman" w:eastAsia="Times New Roman" w:hAnsi="Times New Roman" w:cs="Times New Roman"/>
          <w:color w:val="000000"/>
          <w:sz w:val="24"/>
          <w:szCs w:val="24"/>
        </w:rPr>
        <w:t>(</w:t>
      </w:r>
      <w:r w:rsidRPr="00583B55">
        <w:rPr>
          <w:rFonts w:ascii="Times New Roman" w:eastAsia="Times New Roman" w:hAnsi="Times New Roman" w:cs="Times New Roman"/>
          <w:i/>
          <w:iCs/>
          <w:color w:val="000000"/>
          <w:sz w:val="24"/>
          <w:szCs w:val="24"/>
        </w:rPr>
        <w:t>nume ....., prenume .....</w:t>
      </w:r>
      <w:r w:rsidRPr="00583B55">
        <w:rPr>
          <w:rFonts w:ascii="Times New Roman" w:eastAsia="Times New Roman" w:hAnsi="Times New Roman" w:cs="Times New Roman"/>
          <w:color w:val="000000"/>
          <w:sz w:val="24"/>
          <w:szCs w:val="24"/>
        </w:rPr>
        <w:t xml:space="preserve">), cu domiciliul în ....., având codul </w:t>
      </w:r>
      <w:r w:rsidR="008B68FA">
        <w:rPr>
          <w:rFonts w:ascii="Times New Roman" w:eastAsia="Times New Roman" w:hAnsi="Times New Roman" w:cs="Times New Roman"/>
          <w:color w:val="000000"/>
          <w:sz w:val="24"/>
          <w:szCs w:val="24"/>
        </w:rPr>
        <w:t>numeric personal ....., formulez,</w:t>
      </w:r>
      <w:r w:rsidRPr="00583B55">
        <w:rPr>
          <w:rFonts w:ascii="Times New Roman" w:eastAsia="Times New Roman" w:hAnsi="Times New Roman" w:cs="Times New Roman"/>
          <w:color w:val="000000"/>
          <w:sz w:val="24"/>
          <w:szCs w:val="24"/>
        </w:rPr>
        <w:t xml:space="preserve"> prezenta</w:t>
      </w:r>
    </w:p>
    <w:p w14:paraId="0CA0972E" w14:textId="77777777" w:rsidR="0099294A" w:rsidRPr="00583B55" w:rsidRDefault="00347979" w:rsidP="008B68FA">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sidRPr="00583B55">
        <w:rPr>
          <w:rFonts w:ascii="Times New Roman" w:eastAsia="Times New Roman" w:hAnsi="Times New Roman" w:cs="Times New Roman"/>
          <w:color w:val="00B0F0"/>
          <w:sz w:val="24"/>
          <w:szCs w:val="24"/>
        </w:rPr>
        <w:t>ꜜ⁾</w:t>
      </w:r>
      <w:r w:rsidR="0099294A" w:rsidRPr="00583B55">
        <w:rPr>
          <w:rFonts w:ascii="Times New Roman" w:eastAsia="Times New Roman" w:hAnsi="Times New Roman" w:cs="Times New Roman"/>
          <w:i/>
          <w:iCs/>
          <w:color w:val="00B0F0"/>
          <w:sz w:val="24"/>
          <w:szCs w:val="24"/>
        </w:rPr>
        <w:t> Menţiunea se inserează numai dacă unul dintre părinţii minorului refuză să încuviinţeze căsătoria, caz în care instanţa de tutelă va hotărî asupra acestei divergenţe, având în vedere interesul superior al copilului.</w:t>
      </w:r>
    </w:p>
    <w:p w14:paraId="07D47776" w14:textId="77777777" w:rsidR="0099294A" w:rsidRPr="00583B55" w:rsidRDefault="0099294A" w:rsidP="00F12B0E">
      <w:pPr>
        <w:shd w:val="clear" w:color="auto" w:fill="FFFFFF"/>
        <w:spacing w:before="100" w:beforeAutospacing="1" w:after="100" w:afterAutospacing="1" w:line="276" w:lineRule="auto"/>
        <w:jc w:val="center"/>
        <w:rPr>
          <w:rFonts w:ascii="Times New Roman" w:eastAsia="Times New Roman" w:hAnsi="Times New Roman" w:cs="Times New Roman"/>
          <w:color w:val="000000"/>
          <w:sz w:val="24"/>
          <w:szCs w:val="24"/>
        </w:rPr>
      </w:pPr>
      <w:r w:rsidRPr="00583B55">
        <w:rPr>
          <w:rFonts w:ascii="Times New Roman" w:eastAsia="Times New Roman" w:hAnsi="Times New Roman" w:cs="Times New Roman"/>
          <w:b/>
          <w:bCs/>
          <w:color w:val="000000"/>
          <w:sz w:val="24"/>
          <w:szCs w:val="24"/>
        </w:rPr>
        <w:t>CERERE</w:t>
      </w:r>
    </w:p>
    <w:p w14:paraId="7CF7A2BC" w14:textId="77777777" w:rsidR="0099294A" w:rsidRPr="00583B55" w:rsidRDefault="008B68FA" w:rsidP="008B68F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 care solicit</w:t>
      </w:r>
      <w:r w:rsidR="0099294A" w:rsidRPr="00583B55">
        <w:rPr>
          <w:rFonts w:ascii="Times New Roman" w:eastAsia="Times New Roman" w:hAnsi="Times New Roman" w:cs="Times New Roman"/>
          <w:color w:val="000000"/>
          <w:sz w:val="24"/>
          <w:szCs w:val="24"/>
        </w:rPr>
        <w:t xml:space="preserve"> instanţei ca prin hotărârea ce o va pronunţa să </w:t>
      </w:r>
      <w:r w:rsidR="0099294A" w:rsidRPr="00583B55">
        <w:rPr>
          <w:rFonts w:ascii="Times New Roman" w:eastAsia="Times New Roman" w:hAnsi="Times New Roman" w:cs="Times New Roman"/>
          <w:b/>
          <w:bCs/>
          <w:color w:val="000000"/>
          <w:sz w:val="24"/>
          <w:szCs w:val="24"/>
        </w:rPr>
        <w:t>autorizeze căsătoria mea cu numitul/numita ....., cu domiciliul în ....., CNP .....</w:t>
      </w:r>
    </w:p>
    <w:p w14:paraId="432B0154" w14:textId="77777777" w:rsidR="0099294A" w:rsidRPr="00583B55" w:rsidRDefault="008B68FA" w:rsidP="008B68F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Totodată, solicit</w:t>
      </w:r>
      <w:r w:rsidR="0099294A" w:rsidRPr="00583B55">
        <w:rPr>
          <w:rFonts w:ascii="Times New Roman" w:eastAsia="Times New Roman" w:hAnsi="Times New Roman" w:cs="Times New Roman"/>
          <w:color w:val="000000"/>
          <w:sz w:val="24"/>
          <w:szCs w:val="24"/>
        </w:rPr>
        <w:t xml:space="preserve"> instanţei de tutelă să substituie încuviinţarea intimatului ....., părintele meu, care refuză să încuviinţeze căsătoria</w:t>
      </w:r>
      <w:r w:rsidR="00347979" w:rsidRPr="00583B55">
        <w:rPr>
          <w:rFonts w:ascii="Times New Roman" w:eastAsia="Times New Roman" w:hAnsi="Times New Roman" w:cs="Times New Roman"/>
          <w:color w:val="000000"/>
          <w:sz w:val="24"/>
          <w:szCs w:val="24"/>
        </w:rPr>
        <w:t>ꜜ⁾</w:t>
      </w:r>
      <w:r w:rsidR="0099294A" w:rsidRPr="00583B55">
        <w:rPr>
          <w:rFonts w:ascii="Times New Roman" w:eastAsia="Times New Roman" w:hAnsi="Times New Roman" w:cs="Times New Roman"/>
          <w:color w:val="000000"/>
          <w:sz w:val="24"/>
          <w:szCs w:val="24"/>
        </w:rPr>
        <w:t>.</w:t>
      </w:r>
    </w:p>
    <w:p w14:paraId="63DED73E" w14:textId="77777777" w:rsidR="0099294A" w:rsidRPr="00583B55" w:rsidRDefault="00347979" w:rsidP="008B68FA">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sidRPr="00583B55">
        <w:rPr>
          <w:rFonts w:ascii="Times New Roman" w:eastAsia="Times New Roman" w:hAnsi="Times New Roman" w:cs="Times New Roman"/>
          <w:i/>
          <w:iCs/>
          <w:color w:val="00B0F0"/>
          <w:sz w:val="24"/>
          <w:szCs w:val="24"/>
          <w:vertAlign w:val="superscript"/>
        </w:rPr>
        <w:lastRenderedPageBreak/>
        <w:t>ꜜ⁾</w:t>
      </w:r>
      <w:r w:rsidR="0099294A" w:rsidRPr="00583B55">
        <w:rPr>
          <w:rFonts w:ascii="Times New Roman" w:eastAsia="Times New Roman" w:hAnsi="Times New Roman" w:cs="Times New Roman"/>
          <w:i/>
          <w:iCs/>
          <w:color w:val="00B0F0"/>
          <w:sz w:val="24"/>
          <w:szCs w:val="24"/>
        </w:rPr>
        <w:t> Menţiunea se inserează numai dacă unul dintre părinţii minorului refuză să încuviinţeze încheierea căsătoriei, instanţa de tutelă urmând să hotărască în funcţie de interesul superior al minorului.</w:t>
      </w:r>
    </w:p>
    <w:p w14:paraId="76F45CA8" w14:textId="77777777" w:rsidR="0099294A" w:rsidRPr="00583B55" w:rsidRDefault="0099294A" w:rsidP="008B68F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583B55">
        <w:rPr>
          <w:rFonts w:ascii="Times New Roman" w:eastAsia="Times New Roman" w:hAnsi="Times New Roman" w:cs="Times New Roman"/>
          <w:b/>
          <w:bCs/>
          <w:color w:val="000000"/>
          <w:sz w:val="24"/>
          <w:szCs w:val="24"/>
        </w:rPr>
        <w:t>În fapt,</w:t>
      </w:r>
      <w:r w:rsidR="008B68FA">
        <w:rPr>
          <w:rFonts w:ascii="Times New Roman" w:eastAsia="Times New Roman" w:hAnsi="Times New Roman" w:cs="Times New Roman"/>
          <w:color w:val="000000"/>
          <w:sz w:val="24"/>
          <w:szCs w:val="24"/>
        </w:rPr>
        <w:t xml:space="preserve"> arăt </w:t>
      </w:r>
      <w:r w:rsidRPr="00583B55">
        <w:rPr>
          <w:rFonts w:ascii="Times New Roman" w:eastAsia="Times New Roman" w:hAnsi="Times New Roman" w:cs="Times New Roman"/>
          <w:color w:val="000000"/>
          <w:sz w:val="24"/>
          <w:szCs w:val="24"/>
        </w:rPr>
        <w:t>că</w:t>
      </w:r>
      <w:r w:rsidR="00347979" w:rsidRPr="00583B55">
        <w:rPr>
          <w:rFonts w:ascii="Times New Roman" w:eastAsia="Times New Roman" w:hAnsi="Times New Roman" w:cs="Times New Roman"/>
          <w:color w:val="000000"/>
          <w:sz w:val="24"/>
          <w:szCs w:val="24"/>
        </w:rPr>
        <w:t>ꜜ⁾</w:t>
      </w:r>
      <w:r w:rsidRPr="00583B55">
        <w:rPr>
          <w:rFonts w:ascii="Times New Roman" w:eastAsia="Times New Roman" w:hAnsi="Times New Roman" w:cs="Times New Roman"/>
          <w:color w:val="000000"/>
          <w:sz w:val="24"/>
          <w:szCs w:val="24"/>
        </w:rPr>
        <w:t>.....</w:t>
      </w:r>
    </w:p>
    <w:p w14:paraId="179391E5" w14:textId="77777777" w:rsidR="00347979" w:rsidRPr="008B68FA" w:rsidRDefault="00347979" w:rsidP="008B68FA">
      <w:pPr>
        <w:spacing w:line="276" w:lineRule="auto"/>
        <w:jc w:val="both"/>
        <w:rPr>
          <w:rFonts w:ascii="Times New Roman" w:eastAsia="Times New Roman" w:hAnsi="Times New Roman" w:cs="Times New Roman"/>
          <w:i/>
          <w:color w:val="00B0F0"/>
          <w:sz w:val="24"/>
          <w:szCs w:val="24"/>
        </w:rPr>
      </w:pPr>
      <w:r w:rsidRPr="008B68FA">
        <w:rPr>
          <w:rFonts w:ascii="Times New Roman" w:eastAsia="Times New Roman" w:hAnsi="Times New Roman" w:cs="Times New Roman"/>
          <w:i/>
          <w:color w:val="00B0F0"/>
          <w:sz w:val="24"/>
          <w:szCs w:val="24"/>
        </w:rPr>
        <w:t>ꜜ⁾ Precizați aspectele ce justifică cererea dumneavoastră, precum:</w:t>
      </w:r>
    </w:p>
    <w:p w14:paraId="1350B138" w14:textId="77777777" w:rsidR="00347979" w:rsidRPr="00583B55" w:rsidRDefault="00347979" w:rsidP="008B68FA">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sidRPr="00583B55">
        <w:rPr>
          <w:rFonts w:ascii="Times New Roman" w:eastAsia="Times New Roman" w:hAnsi="Times New Roman" w:cs="Times New Roman"/>
          <w:i/>
          <w:iCs/>
          <w:color w:val="00B0F0"/>
          <w:sz w:val="24"/>
          <w:szCs w:val="24"/>
        </w:rPr>
        <w:t>1.</w:t>
      </w:r>
      <w:r w:rsidRPr="00583B55">
        <w:rPr>
          <w:rFonts w:ascii="Times New Roman" w:eastAsia="Times New Roman" w:hAnsi="Times New Roman" w:cs="Times New Roman"/>
          <w:i/>
          <w:iCs/>
          <w:color w:val="00B0F0"/>
          <w:sz w:val="24"/>
          <w:szCs w:val="24"/>
          <w:vertAlign w:val="superscript"/>
        </w:rPr>
        <w:t xml:space="preserve"> </w:t>
      </w:r>
      <w:r w:rsidR="0099294A" w:rsidRPr="00583B55">
        <w:rPr>
          <w:rFonts w:ascii="Times New Roman" w:eastAsia="Times New Roman" w:hAnsi="Times New Roman" w:cs="Times New Roman"/>
          <w:i/>
          <w:iCs/>
          <w:color w:val="00B0F0"/>
          <w:sz w:val="24"/>
          <w:szCs w:val="24"/>
        </w:rPr>
        <w:t xml:space="preserve">istoricul relaţiei minorului cu persoana cu care doreşte să se căsătorească; </w:t>
      </w:r>
    </w:p>
    <w:p w14:paraId="19AB7F92" w14:textId="77777777" w:rsidR="00347979" w:rsidRPr="00583B55" w:rsidRDefault="00347979" w:rsidP="008B68FA">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sidRPr="00583B55">
        <w:rPr>
          <w:rFonts w:ascii="Times New Roman" w:eastAsia="Times New Roman" w:hAnsi="Times New Roman" w:cs="Times New Roman"/>
          <w:i/>
          <w:iCs/>
          <w:color w:val="00B0F0"/>
          <w:sz w:val="24"/>
          <w:szCs w:val="24"/>
        </w:rPr>
        <w:t xml:space="preserve">2. </w:t>
      </w:r>
      <w:r w:rsidR="0099294A" w:rsidRPr="00583B55">
        <w:rPr>
          <w:rFonts w:ascii="Times New Roman" w:eastAsia="Times New Roman" w:hAnsi="Times New Roman" w:cs="Times New Roman"/>
          <w:i/>
          <w:iCs/>
          <w:color w:val="00B0F0"/>
          <w:sz w:val="24"/>
          <w:szCs w:val="24"/>
        </w:rPr>
        <w:t xml:space="preserve"> motivele pentru care petentul doreşte să se căsătorească încă din perioada minorităţii;</w:t>
      </w:r>
    </w:p>
    <w:p w14:paraId="6349CFCA" w14:textId="77777777" w:rsidR="00347979" w:rsidRPr="00583B55" w:rsidRDefault="00347979" w:rsidP="008B68FA">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sidRPr="00583B55">
        <w:rPr>
          <w:rFonts w:ascii="Times New Roman" w:eastAsia="Times New Roman" w:hAnsi="Times New Roman" w:cs="Times New Roman"/>
          <w:i/>
          <w:iCs/>
          <w:color w:val="00B0F0"/>
          <w:sz w:val="24"/>
          <w:szCs w:val="24"/>
        </w:rPr>
        <w:t>3.</w:t>
      </w:r>
      <w:r w:rsidR="0099294A" w:rsidRPr="00583B55">
        <w:rPr>
          <w:rFonts w:ascii="Times New Roman" w:eastAsia="Times New Roman" w:hAnsi="Times New Roman" w:cs="Times New Roman"/>
          <w:i/>
          <w:iCs/>
          <w:color w:val="00B0F0"/>
          <w:sz w:val="24"/>
          <w:szCs w:val="24"/>
        </w:rPr>
        <w:t xml:space="preserve"> împrejurarea dacă părinţii minorului încuviinţează încheierea căsătoriei, iar, dacă unul dintre ei se opune, motivele pentru care căsătoria ar trebui totuşi autorizată de către instanţă;</w:t>
      </w:r>
    </w:p>
    <w:p w14:paraId="21B56ABA" w14:textId="77777777" w:rsidR="0099294A" w:rsidRPr="00583B55" w:rsidRDefault="00347979" w:rsidP="008B68FA">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sidRPr="00583B55">
        <w:rPr>
          <w:rFonts w:ascii="Times New Roman" w:eastAsia="Times New Roman" w:hAnsi="Times New Roman" w:cs="Times New Roman"/>
          <w:i/>
          <w:iCs/>
          <w:color w:val="00B0F0"/>
          <w:sz w:val="24"/>
          <w:szCs w:val="24"/>
        </w:rPr>
        <w:t>4.</w:t>
      </w:r>
      <w:r w:rsidR="0099294A" w:rsidRPr="00583B55">
        <w:rPr>
          <w:rFonts w:ascii="Times New Roman" w:eastAsia="Times New Roman" w:hAnsi="Times New Roman" w:cs="Times New Roman"/>
          <w:i/>
          <w:iCs/>
          <w:color w:val="00B0F0"/>
          <w:sz w:val="24"/>
          <w:szCs w:val="24"/>
        </w:rPr>
        <w:t xml:space="preserve"> alte aspecte de fapt relevante (ţinând seama, spre exemplu, de o eventuală sarcină, de starea de sănătate a petentului, de situaţia socială a acestuia etc.).</w:t>
      </w:r>
    </w:p>
    <w:p w14:paraId="47CC1C17" w14:textId="0278867F" w:rsidR="0099294A" w:rsidRPr="00583B55" w:rsidRDefault="00347979" w:rsidP="008B68FA">
      <w:pPr>
        <w:shd w:val="clear" w:color="auto" w:fill="FFFFFF"/>
        <w:spacing w:before="100" w:beforeAutospacing="1" w:after="100" w:afterAutospacing="1" w:line="276" w:lineRule="auto"/>
        <w:jc w:val="both"/>
        <w:rPr>
          <w:rFonts w:ascii="Times New Roman" w:eastAsia="Times New Roman" w:hAnsi="Times New Roman" w:cs="Times New Roman"/>
          <w:sz w:val="24"/>
          <w:szCs w:val="24"/>
        </w:rPr>
      </w:pPr>
      <w:r w:rsidRPr="00583B55">
        <w:rPr>
          <w:rFonts w:ascii="Times New Roman" w:eastAsia="Times New Roman" w:hAnsi="Times New Roman" w:cs="Times New Roman"/>
          <w:b/>
          <w:bCs/>
          <w:sz w:val="24"/>
          <w:szCs w:val="24"/>
        </w:rPr>
        <w:t>În drept</w:t>
      </w:r>
      <w:r w:rsidRPr="00583B55">
        <w:rPr>
          <w:rFonts w:ascii="Times New Roman" w:eastAsia="Times New Roman" w:hAnsi="Times New Roman" w:cs="Times New Roman"/>
          <w:bCs/>
          <w:sz w:val="24"/>
          <w:szCs w:val="24"/>
        </w:rPr>
        <w:t xml:space="preserve">, </w:t>
      </w:r>
      <w:r w:rsidR="008B68FA">
        <w:rPr>
          <w:rFonts w:ascii="Times New Roman" w:eastAsia="Times New Roman" w:hAnsi="Times New Roman" w:cs="Times New Roman"/>
          <w:bCs/>
          <w:sz w:val="24"/>
          <w:szCs w:val="24"/>
        </w:rPr>
        <w:t>îmi întemeiez</w:t>
      </w:r>
      <w:r w:rsidRPr="00583B55">
        <w:rPr>
          <w:rFonts w:ascii="Times New Roman" w:eastAsia="Times New Roman" w:hAnsi="Times New Roman" w:cs="Times New Roman"/>
          <w:bCs/>
          <w:sz w:val="24"/>
          <w:szCs w:val="24"/>
        </w:rPr>
        <w:t xml:space="preserve"> cererea pe dispoziţiile </w:t>
      </w:r>
      <w:r w:rsidR="0099294A" w:rsidRPr="00583B55">
        <w:rPr>
          <w:rFonts w:ascii="Times New Roman" w:eastAsia="Times New Roman" w:hAnsi="Times New Roman" w:cs="Times New Roman"/>
          <w:bCs/>
          <w:sz w:val="24"/>
          <w:szCs w:val="24"/>
        </w:rPr>
        <w:t xml:space="preserve">art. 272 alin. </w:t>
      </w:r>
      <w:r w:rsidR="00583B55">
        <w:rPr>
          <w:rFonts w:ascii="Times New Roman" w:eastAsia="Times New Roman" w:hAnsi="Times New Roman" w:cs="Times New Roman"/>
          <w:bCs/>
          <w:sz w:val="24"/>
          <w:szCs w:val="24"/>
        </w:rPr>
        <w:t xml:space="preserve">(2) Cod </w:t>
      </w:r>
      <w:r w:rsidR="0099294A" w:rsidRPr="00583B55">
        <w:rPr>
          <w:rFonts w:ascii="Times New Roman" w:eastAsia="Times New Roman" w:hAnsi="Times New Roman" w:cs="Times New Roman"/>
          <w:bCs/>
          <w:sz w:val="24"/>
          <w:szCs w:val="24"/>
        </w:rPr>
        <w:t>civ</w:t>
      </w:r>
      <w:r w:rsidR="00583B55">
        <w:rPr>
          <w:rFonts w:ascii="Times New Roman" w:eastAsia="Times New Roman" w:hAnsi="Times New Roman" w:cs="Times New Roman"/>
          <w:bCs/>
          <w:sz w:val="24"/>
          <w:szCs w:val="24"/>
        </w:rPr>
        <w:t>il</w:t>
      </w:r>
      <w:r w:rsidR="0099294A" w:rsidRPr="00583B55">
        <w:rPr>
          <w:rFonts w:ascii="Times New Roman" w:eastAsia="Times New Roman" w:hAnsi="Times New Roman" w:cs="Times New Roman"/>
          <w:sz w:val="24"/>
          <w:szCs w:val="24"/>
        </w:rPr>
        <w:t>, coroborat cu art. 527 şi urm. </w:t>
      </w:r>
      <w:r w:rsidR="00583B55">
        <w:rPr>
          <w:rFonts w:ascii="Times New Roman" w:eastAsia="Times New Roman" w:hAnsi="Times New Roman" w:cs="Times New Roman"/>
          <w:bCs/>
          <w:sz w:val="24"/>
          <w:szCs w:val="24"/>
        </w:rPr>
        <w:t>Cod procedură civilă.</w:t>
      </w:r>
    </w:p>
    <w:p w14:paraId="7C5E72DF" w14:textId="77777777" w:rsidR="00347979" w:rsidRPr="00583B55" w:rsidRDefault="00347979" w:rsidP="008B68FA">
      <w:pPr>
        <w:shd w:val="clear" w:color="auto" w:fill="FFFFFF"/>
        <w:spacing w:before="100" w:beforeAutospacing="1" w:after="100" w:afterAutospacing="1" w:line="276" w:lineRule="auto"/>
        <w:jc w:val="both"/>
        <w:outlineLvl w:val="4"/>
        <w:rPr>
          <w:rFonts w:ascii="Times New Roman" w:eastAsia="Times New Roman" w:hAnsi="Times New Roman" w:cs="Times New Roman"/>
          <w:bCs/>
          <w:sz w:val="24"/>
          <w:szCs w:val="24"/>
        </w:rPr>
      </w:pPr>
      <w:r w:rsidRPr="00583B55">
        <w:rPr>
          <w:rFonts w:ascii="Times New Roman" w:eastAsia="Times New Roman" w:hAnsi="Times New Roman" w:cs="Times New Roman"/>
          <w:b/>
          <w:bCs/>
          <w:sz w:val="24"/>
          <w:szCs w:val="24"/>
        </w:rPr>
        <w:t>În dovedire</w:t>
      </w:r>
      <w:r w:rsidR="008B68FA">
        <w:rPr>
          <w:rFonts w:ascii="Times New Roman" w:eastAsia="Times New Roman" w:hAnsi="Times New Roman" w:cs="Times New Roman"/>
          <w:bCs/>
          <w:sz w:val="24"/>
          <w:szCs w:val="24"/>
        </w:rPr>
        <w:t>, solicit</w:t>
      </w:r>
      <w:r w:rsidRPr="00583B55">
        <w:rPr>
          <w:rFonts w:ascii="Times New Roman" w:eastAsia="Times New Roman" w:hAnsi="Times New Roman" w:cs="Times New Roman"/>
          <w:bCs/>
          <w:sz w:val="24"/>
          <w:szCs w:val="24"/>
        </w:rPr>
        <w:t xml:space="preserve"> încuviinţarea probei cu înscrisuri/ probei testimoniale/ probei cu interogatoriul pârâtuluiꜜ⁾/ probei cu expertiză tehnică judiciară....</w:t>
      </w:r>
    </w:p>
    <w:p w14:paraId="4E69D104" w14:textId="77777777" w:rsidR="00D60249" w:rsidRPr="00D60249" w:rsidRDefault="00347979" w:rsidP="008B68FA">
      <w:pPr>
        <w:shd w:val="clear" w:color="auto" w:fill="FFFFFF"/>
        <w:spacing w:before="100" w:beforeAutospacing="1" w:after="100" w:afterAutospacing="1" w:line="276" w:lineRule="auto"/>
        <w:jc w:val="both"/>
        <w:outlineLvl w:val="4"/>
        <w:rPr>
          <w:rFonts w:ascii="Times New Roman" w:eastAsia="Times New Roman" w:hAnsi="Times New Roman" w:cs="Times New Roman"/>
          <w:bCs/>
          <w:i/>
          <w:color w:val="00B0F0"/>
          <w:sz w:val="24"/>
          <w:szCs w:val="24"/>
        </w:rPr>
      </w:pPr>
      <w:r w:rsidRPr="00D60249">
        <w:rPr>
          <w:rFonts w:ascii="Times New Roman" w:eastAsia="Times New Roman" w:hAnsi="Times New Roman" w:cs="Times New Roman"/>
          <w:bCs/>
          <w:i/>
          <w:color w:val="00B0F0"/>
          <w:sz w:val="24"/>
          <w:szCs w:val="24"/>
        </w:rPr>
        <w:t>ꜜ⁾ Puteți solicita încuviințarea oricăreia dintre aceste probe sau chiar încuviințarea tuturor celor patru variante.</w:t>
      </w:r>
      <w:r w:rsidR="00D60249" w:rsidRPr="00D60249">
        <w:rPr>
          <w:rFonts w:ascii="Times New Roman" w:eastAsia="Times New Roman" w:hAnsi="Times New Roman" w:cs="Times New Roman"/>
          <w:bCs/>
          <w:i/>
          <w:color w:val="00B0F0"/>
          <w:sz w:val="24"/>
          <w:szCs w:val="24"/>
        </w:rPr>
        <w:t xml:space="preserve"> </w:t>
      </w:r>
    </w:p>
    <w:p w14:paraId="4C8477F8" w14:textId="77777777" w:rsidR="00347979" w:rsidRPr="00583B55" w:rsidRDefault="00347979" w:rsidP="008B68FA">
      <w:pPr>
        <w:shd w:val="clear" w:color="auto" w:fill="FFFFFF"/>
        <w:spacing w:before="100" w:beforeAutospacing="1" w:after="100" w:afterAutospacing="1" w:line="276" w:lineRule="auto"/>
        <w:jc w:val="both"/>
        <w:outlineLvl w:val="4"/>
        <w:rPr>
          <w:rFonts w:ascii="Times New Roman" w:eastAsia="Times New Roman" w:hAnsi="Times New Roman" w:cs="Times New Roman"/>
          <w:bCs/>
          <w:sz w:val="24"/>
          <w:szCs w:val="24"/>
        </w:rPr>
      </w:pPr>
      <w:r w:rsidRPr="00D60249">
        <w:rPr>
          <w:rFonts w:ascii="Times New Roman" w:eastAsia="Times New Roman" w:hAnsi="Times New Roman" w:cs="Times New Roman"/>
          <w:b/>
          <w:bCs/>
          <w:sz w:val="24"/>
          <w:szCs w:val="24"/>
        </w:rPr>
        <w:t>În cadrul probei cu înscrisuri</w:t>
      </w:r>
      <w:r w:rsidRPr="00583B55">
        <w:rPr>
          <w:rFonts w:ascii="Times New Roman" w:eastAsia="Times New Roman" w:hAnsi="Times New Roman" w:cs="Times New Roman"/>
          <w:bCs/>
          <w:sz w:val="24"/>
          <w:szCs w:val="24"/>
        </w:rPr>
        <w:t>, depun următoarele înscrisuri ....., în copii certificate pentru conformitate cu originalul.ꜜ⁾</w:t>
      </w:r>
    </w:p>
    <w:p w14:paraId="10FB460E" w14:textId="77777777" w:rsidR="0099294A" w:rsidRPr="00D60249" w:rsidRDefault="00347979" w:rsidP="008B68FA">
      <w:pPr>
        <w:shd w:val="clear" w:color="auto" w:fill="FFFFFF"/>
        <w:spacing w:before="100" w:beforeAutospacing="1" w:after="100" w:afterAutospacing="1" w:line="276" w:lineRule="auto"/>
        <w:jc w:val="both"/>
        <w:outlineLvl w:val="4"/>
        <w:rPr>
          <w:rFonts w:ascii="Times New Roman" w:eastAsia="Times New Roman" w:hAnsi="Times New Roman" w:cs="Times New Roman"/>
          <w:i/>
          <w:iCs/>
          <w:color w:val="00B0F0"/>
          <w:sz w:val="24"/>
          <w:szCs w:val="24"/>
        </w:rPr>
      </w:pPr>
      <w:r w:rsidRPr="00D60249">
        <w:rPr>
          <w:rFonts w:ascii="Times New Roman" w:eastAsia="Times New Roman" w:hAnsi="Times New Roman" w:cs="Times New Roman"/>
          <w:bCs/>
          <w:i/>
          <w:color w:val="00B0F0"/>
          <w:sz w:val="24"/>
          <w:szCs w:val="24"/>
        </w:rPr>
        <w:t>ꜜ</w:t>
      </w:r>
      <w:r w:rsidR="00D60249">
        <w:rPr>
          <w:rFonts w:ascii="Times New Roman" w:eastAsia="Times New Roman" w:hAnsi="Times New Roman" w:cs="Times New Roman"/>
          <w:bCs/>
          <w:i/>
          <w:color w:val="00B0F0"/>
          <w:sz w:val="24"/>
          <w:szCs w:val="24"/>
        </w:rPr>
        <w:t xml:space="preserve">⁾ Enumerați înscrisurile depuse </w:t>
      </w:r>
      <w:r w:rsidRPr="00D60249">
        <w:rPr>
          <w:rFonts w:ascii="Times New Roman" w:eastAsia="Times New Roman" w:hAnsi="Times New Roman" w:cs="Times New Roman"/>
          <w:bCs/>
          <w:i/>
          <w:color w:val="00B0F0"/>
          <w:sz w:val="24"/>
          <w:szCs w:val="24"/>
        </w:rPr>
        <w:t xml:space="preserve"> ( de exemplu </w:t>
      </w:r>
      <w:r w:rsidRPr="00D60249">
        <w:rPr>
          <w:rFonts w:ascii="Times New Roman" w:eastAsia="Times New Roman" w:hAnsi="Times New Roman" w:cs="Times New Roman"/>
          <w:i/>
          <w:iCs/>
          <w:color w:val="00B0F0"/>
          <w:sz w:val="24"/>
          <w:szCs w:val="24"/>
        </w:rPr>
        <w:t>avizul medical obligatoriu, prevăzut de dispoziţiile art. 272 alin. (2) Cod civil).</w:t>
      </w:r>
    </w:p>
    <w:p w14:paraId="12BB3C37" w14:textId="77777777" w:rsidR="00D60249" w:rsidRDefault="00583B55" w:rsidP="008B68FA">
      <w:pPr>
        <w:shd w:val="clear" w:color="auto" w:fill="FFFFFF"/>
        <w:spacing w:before="100" w:beforeAutospacing="1" w:after="100" w:afterAutospacing="1" w:line="276" w:lineRule="auto"/>
        <w:jc w:val="both"/>
        <w:rPr>
          <w:rFonts w:ascii="Times New Roman" w:eastAsia="Times New Roman" w:hAnsi="Times New Roman" w:cs="Times New Roman"/>
          <w:i/>
          <w:color w:val="00B0F0"/>
          <w:sz w:val="24"/>
          <w:szCs w:val="24"/>
          <w:lang w:val="ro-RO" w:eastAsia="ro-RO"/>
        </w:rPr>
      </w:pPr>
      <w:r w:rsidRPr="00583B55">
        <w:rPr>
          <w:rFonts w:ascii="Times New Roman" w:eastAsia="Times New Roman" w:hAnsi="Times New Roman" w:cs="Times New Roman"/>
          <w:i/>
          <w:color w:val="00B0F0"/>
          <w:sz w:val="24"/>
          <w:szCs w:val="24"/>
          <w:lang w:val="ro-RO" w:eastAsia="ro-RO"/>
        </w:rPr>
        <w:t>Pe fiecare înscris pe care îl anexați prezentei cereri scrieți, în josul paginii sau unde se poate și este vizibil, pe fiecare pagină, mențiunea „ Conform cu originalul” și semnați lângă această mențiune. Acesta este modul în care în care certificați pentru conformitate cu</w:t>
      </w:r>
      <w:r w:rsidR="00D60249">
        <w:rPr>
          <w:rFonts w:ascii="Times New Roman" w:eastAsia="Times New Roman" w:hAnsi="Times New Roman" w:cs="Times New Roman"/>
          <w:i/>
          <w:color w:val="00B0F0"/>
          <w:sz w:val="24"/>
          <w:szCs w:val="24"/>
          <w:lang w:val="ro-RO" w:eastAsia="ro-RO"/>
        </w:rPr>
        <w:t>.</w:t>
      </w:r>
    </w:p>
    <w:p w14:paraId="3401B524" w14:textId="77777777" w:rsidR="00583B55" w:rsidRPr="00D60249" w:rsidRDefault="00583B55" w:rsidP="008B68FA">
      <w:pPr>
        <w:shd w:val="clear" w:color="auto" w:fill="FFFFFF"/>
        <w:spacing w:before="100" w:beforeAutospacing="1" w:after="100" w:afterAutospacing="1" w:line="276" w:lineRule="auto"/>
        <w:jc w:val="both"/>
        <w:rPr>
          <w:rFonts w:ascii="Times New Roman" w:eastAsia="Times New Roman" w:hAnsi="Times New Roman" w:cs="Times New Roman"/>
          <w:sz w:val="24"/>
          <w:szCs w:val="24"/>
          <w:lang w:val="ro-RO" w:eastAsia="ro-RO"/>
        </w:rPr>
      </w:pPr>
      <w:r w:rsidRPr="00D60249">
        <w:rPr>
          <w:rFonts w:ascii="Times New Roman" w:eastAsia="Times New Roman" w:hAnsi="Times New Roman" w:cs="Times New Roman"/>
          <w:b/>
          <w:sz w:val="24"/>
          <w:szCs w:val="24"/>
          <w:lang w:val="ro-RO" w:eastAsia="ro-RO"/>
        </w:rPr>
        <w:t>În cadrul probei cu testimoniale</w:t>
      </w:r>
      <w:r w:rsidRPr="00D60249">
        <w:rPr>
          <w:rFonts w:ascii="Times New Roman" w:eastAsia="Times New Roman" w:hAnsi="Times New Roman" w:cs="Times New Roman"/>
          <w:sz w:val="24"/>
          <w:szCs w:val="24"/>
          <w:lang w:val="ro-RO" w:eastAsia="ro-RO"/>
        </w:rPr>
        <w:t xml:space="preserve">, </w:t>
      </w:r>
      <w:r w:rsidR="008B68FA">
        <w:rPr>
          <w:rFonts w:ascii="Times New Roman" w:eastAsia="Times New Roman" w:hAnsi="Times New Roman" w:cs="Times New Roman"/>
          <w:sz w:val="24"/>
          <w:szCs w:val="24"/>
          <w:lang w:val="ro-RO" w:eastAsia="ro-RO"/>
        </w:rPr>
        <w:t>solicit</w:t>
      </w:r>
      <w:r w:rsidRPr="00D60249">
        <w:rPr>
          <w:rFonts w:ascii="Times New Roman" w:eastAsia="Times New Roman" w:hAnsi="Times New Roman" w:cs="Times New Roman"/>
          <w:sz w:val="24"/>
          <w:szCs w:val="24"/>
          <w:lang w:val="ro-RO" w:eastAsia="ro-RO"/>
        </w:rPr>
        <w:t xml:space="preserve"> citarea în calitate de martori a numiţilor (nume ..., prenume ...) ....., cu domiciliul în ... (</w:t>
      </w:r>
      <w:r w:rsidRPr="00D60249">
        <w:rPr>
          <w:rFonts w:ascii="Times New Roman" w:eastAsia="Times New Roman" w:hAnsi="Times New Roman" w:cs="Times New Roman"/>
          <w:i/>
          <w:color w:val="00B0F0"/>
          <w:sz w:val="24"/>
          <w:szCs w:val="24"/>
          <w:lang w:val="ro-RO" w:eastAsia="ro-RO"/>
        </w:rPr>
        <w:t>adresa completă a martorilor : localitate, str., nr., bloc, scară, etaj, nr. ap.),</w:t>
      </w:r>
      <w:r w:rsidRPr="00D60249">
        <w:rPr>
          <w:rFonts w:ascii="Times New Roman" w:eastAsia="Times New Roman" w:hAnsi="Times New Roman" w:cs="Times New Roman"/>
          <w:color w:val="00B0F0"/>
          <w:sz w:val="24"/>
          <w:szCs w:val="24"/>
          <w:lang w:val="ro-RO" w:eastAsia="ro-RO"/>
        </w:rPr>
        <w:t xml:space="preserve"> </w:t>
      </w:r>
      <w:r w:rsidRPr="00D60249">
        <w:rPr>
          <w:rFonts w:ascii="Times New Roman" w:eastAsia="Times New Roman" w:hAnsi="Times New Roman" w:cs="Times New Roman"/>
          <w:sz w:val="24"/>
          <w:szCs w:val="24"/>
          <w:lang w:val="ro-RO" w:eastAsia="ro-RO"/>
        </w:rPr>
        <w:t>pentru dovedirea celor expuse mai sus.</w:t>
      </w:r>
    </w:p>
    <w:p w14:paraId="408EF188" w14:textId="77777777" w:rsidR="00583B55" w:rsidRPr="00D60249" w:rsidRDefault="00583B55" w:rsidP="008B68FA">
      <w:pPr>
        <w:shd w:val="clear" w:color="auto" w:fill="FFFFFF"/>
        <w:spacing w:before="100" w:beforeAutospacing="1" w:after="100" w:afterAutospacing="1" w:line="276" w:lineRule="auto"/>
        <w:jc w:val="both"/>
        <w:rPr>
          <w:rFonts w:ascii="Times New Roman" w:eastAsia="Times New Roman" w:hAnsi="Times New Roman" w:cs="Times New Roman"/>
          <w:sz w:val="24"/>
          <w:szCs w:val="24"/>
          <w:lang w:val="ro-RO" w:eastAsia="ro-RO"/>
        </w:rPr>
      </w:pPr>
      <w:r w:rsidRPr="00D60249">
        <w:rPr>
          <w:rFonts w:ascii="Times New Roman" w:eastAsia="Times New Roman" w:hAnsi="Times New Roman" w:cs="Times New Roman"/>
          <w:b/>
          <w:sz w:val="24"/>
          <w:szCs w:val="24"/>
          <w:lang w:val="ro-RO" w:eastAsia="ro-RO"/>
        </w:rPr>
        <w:lastRenderedPageBreak/>
        <w:t>În cadrul probei cu interogatoriu</w:t>
      </w:r>
      <w:r w:rsidRPr="00D60249">
        <w:rPr>
          <w:rFonts w:ascii="Times New Roman" w:eastAsia="Times New Roman" w:hAnsi="Times New Roman" w:cs="Times New Roman"/>
          <w:sz w:val="24"/>
          <w:szCs w:val="24"/>
          <w:lang w:val="ro-RO" w:eastAsia="ro-RO"/>
        </w:rPr>
        <w:t xml:space="preserve">, solicit citarea </w:t>
      </w:r>
      <w:r w:rsidR="00D60249">
        <w:rPr>
          <w:rFonts w:ascii="Times New Roman" w:eastAsia="Times New Roman" w:hAnsi="Times New Roman" w:cs="Times New Roman"/>
          <w:sz w:val="24"/>
          <w:szCs w:val="24"/>
          <w:lang w:val="ro-RO" w:eastAsia="ro-RO"/>
        </w:rPr>
        <w:t>intimatului</w:t>
      </w:r>
      <w:r w:rsidRPr="00D60249">
        <w:rPr>
          <w:rFonts w:ascii="Times New Roman" w:eastAsia="Times New Roman" w:hAnsi="Times New Roman" w:cs="Times New Roman"/>
          <w:sz w:val="24"/>
          <w:szCs w:val="24"/>
          <w:lang w:val="ro-RO" w:eastAsia="ro-RO"/>
        </w:rPr>
        <w:t>, sub sancţiunea aplicării dispoziţiilor art. 358 Codul de procedură civilă (</w:t>
      </w:r>
      <w:r w:rsidRPr="00D60249">
        <w:rPr>
          <w:rFonts w:ascii="Times New Roman" w:eastAsia="Times New Roman" w:hAnsi="Times New Roman" w:cs="Times New Roman"/>
          <w:i/>
          <w:color w:val="00B0F0"/>
          <w:sz w:val="24"/>
          <w:szCs w:val="24"/>
          <w:lang w:val="ro-RO" w:eastAsia="ro-RO"/>
        </w:rPr>
        <w:t>în cazul în care pârâtul refuză să răspundă la interogatoriu sau nu se înfăţişează, instanţa poate socoti aceste împrejurări ca o mărturisire deplină ori numai ca un început de dovadă în folosul aceluia care a propus interogatoriul)</w:t>
      </w:r>
      <w:r w:rsidRPr="00D60249">
        <w:rPr>
          <w:rFonts w:ascii="Times New Roman" w:eastAsia="Times New Roman" w:hAnsi="Times New Roman" w:cs="Times New Roman"/>
          <w:color w:val="00B0F0"/>
          <w:sz w:val="24"/>
          <w:szCs w:val="24"/>
          <w:lang w:val="ro-RO" w:eastAsia="ro-RO"/>
        </w:rPr>
        <w:t xml:space="preserve"> </w:t>
      </w:r>
      <w:r w:rsidRPr="00D60249">
        <w:rPr>
          <w:rFonts w:ascii="Times New Roman" w:eastAsia="Times New Roman" w:hAnsi="Times New Roman" w:cs="Times New Roman"/>
          <w:sz w:val="24"/>
          <w:szCs w:val="24"/>
          <w:lang w:val="ro-RO" w:eastAsia="ro-RO"/>
        </w:rPr>
        <w:t xml:space="preserve">, pentru dovedirea următoarelor aspecte </w:t>
      </w:r>
      <w:r w:rsidRPr="00D60249">
        <w:rPr>
          <w:rFonts w:ascii="Times New Roman" w:eastAsia="Times New Roman" w:hAnsi="Times New Roman" w:cs="Times New Roman"/>
          <w:i/>
          <w:color w:val="00B0F0"/>
          <w:sz w:val="24"/>
          <w:szCs w:val="24"/>
          <w:lang w:val="ro-RO" w:eastAsia="ro-RO"/>
        </w:rPr>
        <w:t xml:space="preserve">( de exemplu: </w:t>
      </w:r>
      <w:r w:rsidR="00D60249">
        <w:rPr>
          <w:rFonts w:ascii="Times New Roman" w:eastAsia="Times New Roman" w:hAnsi="Times New Roman" w:cs="Times New Roman"/>
          <w:i/>
          <w:color w:val="00B0F0"/>
          <w:sz w:val="24"/>
          <w:szCs w:val="24"/>
          <w:lang w:val="ro-RO" w:eastAsia="ro-RO"/>
        </w:rPr>
        <w:t>faptul că unul dintre parinți nu este de acord cu încheierea căsătoriei,</w:t>
      </w:r>
      <w:r w:rsidRPr="00D60249">
        <w:rPr>
          <w:rFonts w:ascii="Times New Roman" w:eastAsia="Times New Roman" w:hAnsi="Times New Roman" w:cs="Times New Roman"/>
          <w:i/>
          <w:color w:val="00B0F0"/>
          <w:sz w:val="24"/>
          <w:szCs w:val="24"/>
          <w:lang w:val="ro-RO" w:eastAsia="ro-RO"/>
        </w:rPr>
        <w:t xml:space="preserve"> etc.)</w:t>
      </w:r>
    </w:p>
    <w:p w14:paraId="46D4C4E0" w14:textId="77777777" w:rsidR="00583B55" w:rsidRPr="00D60249" w:rsidRDefault="00583B55" w:rsidP="008B68FA">
      <w:pPr>
        <w:shd w:val="clear" w:color="auto" w:fill="FFFFFF"/>
        <w:spacing w:before="100" w:beforeAutospacing="1" w:after="100" w:afterAutospacing="1" w:line="276" w:lineRule="auto"/>
        <w:jc w:val="both"/>
        <w:rPr>
          <w:rFonts w:ascii="Times New Roman" w:eastAsia="Times New Roman" w:hAnsi="Times New Roman" w:cs="Times New Roman"/>
          <w:sz w:val="24"/>
          <w:szCs w:val="24"/>
          <w:lang w:val="ro-RO" w:eastAsia="ro-RO"/>
        </w:rPr>
      </w:pPr>
      <w:r w:rsidRPr="00D60249">
        <w:rPr>
          <w:rFonts w:ascii="Times New Roman" w:eastAsia="Times New Roman" w:hAnsi="Times New Roman" w:cs="Times New Roman"/>
          <w:b/>
          <w:sz w:val="24"/>
          <w:szCs w:val="24"/>
          <w:lang w:val="ro-RO" w:eastAsia="ro-RO"/>
        </w:rPr>
        <w:t>În cadrul probei cu expertiză în specialitatea</w:t>
      </w:r>
      <w:r w:rsidRPr="00D60249">
        <w:rPr>
          <w:rFonts w:ascii="Times New Roman" w:eastAsia="Times New Roman" w:hAnsi="Times New Roman" w:cs="Times New Roman"/>
          <w:sz w:val="24"/>
          <w:szCs w:val="24"/>
          <w:lang w:val="ro-RO" w:eastAsia="ro-RO"/>
        </w:rPr>
        <w:t xml:space="preserve"> ....., solicităm încuviinţarea următoarelor obiective .....ꜜ⁾</w:t>
      </w:r>
    </w:p>
    <w:p w14:paraId="6B919060" w14:textId="77777777" w:rsidR="00583B55" w:rsidRDefault="00583B55" w:rsidP="008B68FA">
      <w:pPr>
        <w:shd w:val="clear" w:color="auto" w:fill="FFFFFF"/>
        <w:spacing w:before="100" w:beforeAutospacing="1" w:after="100" w:afterAutospacing="1" w:line="276" w:lineRule="auto"/>
        <w:jc w:val="both"/>
        <w:rPr>
          <w:rFonts w:ascii="Times New Roman" w:eastAsia="Times New Roman" w:hAnsi="Times New Roman" w:cs="Times New Roman"/>
          <w:i/>
          <w:color w:val="00B0F0"/>
          <w:sz w:val="24"/>
          <w:szCs w:val="24"/>
          <w:lang w:val="ro-RO" w:eastAsia="ro-RO"/>
        </w:rPr>
      </w:pPr>
      <w:r w:rsidRPr="00D60249">
        <w:rPr>
          <w:rFonts w:ascii="Times New Roman" w:eastAsia="Times New Roman" w:hAnsi="Times New Roman" w:cs="Times New Roman"/>
          <w:i/>
          <w:color w:val="00B0F0"/>
          <w:sz w:val="24"/>
          <w:szCs w:val="24"/>
          <w:lang w:val="ro-RO" w:eastAsia="ro-RO"/>
        </w:rPr>
        <w:t xml:space="preserve">ꜜ⁾ Alegeți specialitatea în conformitate cu clasificarea prevăzută în Ordinul Ministerului justiției nr.199/C/2010 pentru aprobarea Nomenclatorului specializărilor expertizei tehnice judiciare. ( de exemplu: evaluări </w:t>
      </w:r>
      <w:r w:rsidR="00D60249">
        <w:rPr>
          <w:rFonts w:ascii="Times New Roman" w:eastAsia="Times New Roman" w:hAnsi="Times New Roman" w:cs="Times New Roman"/>
          <w:i/>
          <w:color w:val="00B0F0"/>
          <w:sz w:val="24"/>
          <w:szCs w:val="24"/>
          <w:lang w:val="ro-RO" w:eastAsia="ro-RO"/>
        </w:rPr>
        <w:t>pshihiatrice,</w:t>
      </w:r>
      <w:r w:rsidRPr="00D60249">
        <w:rPr>
          <w:rFonts w:ascii="Times New Roman" w:eastAsia="Times New Roman" w:hAnsi="Times New Roman" w:cs="Times New Roman"/>
          <w:i/>
          <w:color w:val="00B0F0"/>
          <w:sz w:val="24"/>
          <w:szCs w:val="24"/>
          <w:lang w:val="ro-RO" w:eastAsia="ro-RO"/>
        </w:rPr>
        <w:t xml:space="preserve"> etc.)</w:t>
      </w:r>
      <w:r w:rsidR="008B68FA">
        <w:rPr>
          <w:rFonts w:ascii="Times New Roman" w:eastAsia="Times New Roman" w:hAnsi="Times New Roman" w:cs="Times New Roman"/>
          <w:i/>
          <w:color w:val="00B0F0"/>
          <w:sz w:val="24"/>
          <w:szCs w:val="24"/>
          <w:lang w:val="ro-RO" w:eastAsia="ro-RO"/>
        </w:rPr>
        <w:t>.</w:t>
      </w:r>
    </w:p>
    <w:p w14:paraId="4A5CAC42" w14:textId="77777777" w:rsidR="008B68FA" w:rsidRPr="00D60249" w:rsidRDefault="008B68FA" w:rsidP="008B68FA">
      <w:pPr>
        <w:shd w:val="clear" w:color="auto" w:fill="FFFFFF"/>
        <w:spacing w:before="100" w:beforeAutospacing="1" w:after="100" w:afterAutospacing="1" w:line="276" w:lineRule="auto"/>
        <w:jc w:val="both"/>
        <w:rPr>
          <w:rFonts w:ascii="Times New Roman" w:eastAsia="Times New Roman" w:hAnsi="Times New Roman" w:cs="Times New Roman"/>
          <w:i/>
          <w:color w:val="00B0F0"/>
          <w:sz w:val="24"/>
          <w:szCs w:val="24"/>
          <w:lang w:val="ro-RO" w:eastAsia="ro-RO"/>
        </w:rPr>
      </w:pPr>
      <w:r w:rsidRPr="008B68FA">
        <w:rPr>
          <w:rFonts w:ascii="Times New Roman" w:eastAsia="Times New Roman" w:hAnsi="Times New Roman" w:cs="Times New Roman"/>
          <w:i/>
          <w:color w:val="00B0F0"/>
          <w:sz w:val="24"/>
          <w:szCs w:val="24"/>
          <w:lang w:val="ro-RO" w:eastAsia="ro-RO"/>
        </w:rPr>
        <w:t xml:space="preserve">    Precizați obiectivele evaluării ( de exemplu: stabilirea împrejurării că </w:t>
      </w:r>
      <w:r>
        <w:rPr>
          <w:rFonts w:ascii="Times New Roman" w:eastAsia="Times New Roman" w:hAnsi="Times New Roman" w:cs="Times New Roman"/>
          <w:i/>
          <w:color w:val="00B0F0"/>
          <w:sz w:val="24"/>
          <w:szCs w:val="24"/>
          <w:lang w:val="ro-RO" w:eastAsia="ro-RO"/>
        </w:rPr>
        <w:t>....</w:t>
      </w:r>
      <w:r w:rsidRPr="008B68FA">
        <w:rPr>
          <w:rFonts w:ascii="Times New Roman" w:eastAsia="Times New Roman" w:hAnsi="Times New Roman" w:cs="Times New Roman"/>
          <w:i/>
          <w:color w:val="00B0F0"/>
          <w:sz w:val="24"/>
          <w:szCs w:val="24"/>
          <w:lang w:val="ro-RO" w:eastAsia="ro-RO"/>
        </w:rPr>
        <w:t xml:space="preserve"> ).</w:t>
      </w:r>
    </w:p>
    <w:p w14:paraId="604943B4" w14:textId="77777777" w:rsidR="008B68FA" w:rsidRPr="008B68FA" w:rsidRDefault="008B68FA" w:rsidP="008B68F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val="ro-RO" w:eastAsia="ro-RO"/>
        </w:rPr>
      </w:pPr>
      <w:r w:rsidRPr="008B68FA">
        <w:rPr>
          <w:rFonts w:ascii="Times New Roman" w:eastAsia="Times New Roman" w:hAnsi="Times New Roman" w:cs="Times New Roman"/>
          <w:color w:val="000000"/>
          <w:sz w:val="24"/>
          <w:szCs w:val="24"/>
          <w:lang w:val="ro-RO" w:eastAsia="ro-RO"/>
        </w:rPr>
        <w:t>Anexez prezentei cereri de chemare dovada achitării taxei judiciare de timbru în cuantum deꜜ⁾ ...</w:t>
      </w:r>
    </w:p>
    <w:p w14:paraId="75B74786" w14:textId="10AEE134" w:rsidR="008B68FA" w:rsidRPr="008B68FA" w:rsidRDefault="008B68FA" w:rsidP="008B68FA">
      <w:pPr>
        <w:spacing w:after="0" w:line="276" w:lineRule="auto"/>
        <w:jc w:val="both"/>
        <w:rPr>
          <w:rFonts w:ascii="Calibri" w:eastAsia="Calibri" w:hAnsi="Calibri" w:cs="Times New Roman"/>
          <w:i/>
          <w:iCs/>
          <w:color w:val="000000"/>
          <w:sz w:val="24"/>
          <w:szCs w:val="24"/>
        </w:rPr>
      </w:pPr>
      <w:r w:rsidRPr="008B68FA">
        <w:rPr>
          <w:rFonts w:ascii="Times New Roman" w:eastAsia="Calibri" w:hAnsi="Times New Roman" w:cs="Times New Roman"/>
          <w:i/>
          <w:color w:val="00B0F0"/>
          <w:sz w:val="24"/>
          <w:szCs w:val="24"/>
        </w:rPr>
        <w:t>ꜜ⁾ Conform art. 15 lit.f) din O.U.G. nr. 80/2013 taxa  judiciare de timbru pentru unele acțiuni și cereri referitoare la raporturile de familie  neevaluabile în bani este de 20 lei, dacă nu sunt scutite, potrivit legii, de taxă de timbru.</w:t>
      </w:r>
    </w:p>
    <w:p w14:paraId="133FD88B" w14:textId="77777777" w:rsidR="008B68FA" w:rsidRPr="008B68FA" w:rsidRDefault="008B68FA" w:rsidP="008B68FA">
      <w:pPr>
        <w:shd w:val="clear" w:color="auto" w:fill="FFFFFF"/>
        <w:spacing w:after="0" w:line="276" w:lineRule="auto"/>
        <w:ind w:left="720"/>
        <w:jc w:val="both"/>
        <w:rPr>
          <w:rFonts w:ascii="Calibri" w:eastAsia="Calibri" w:hAnsi="Calibri" w:cs="Times New Roman"/>
          <w:i/>
          <w:iCs/>
          <w:color w:val="000000"/>
          <w:sz w:val="24"/>
          <w:szCs w:val="24"/>
        </w:rPr>
      </w:pPr>
    </w:p>
    <w:p w14:paraId="1362FF86" w14:textId="137AF67E" w:rsidR="008B68FA" w:rsidRPr="008B68FA" w:rsidRDefault="008B68FA" w:rsidP="008B68FA">
      <w:pPr>
        <w:shd w:val="clear" w:color="auto" w:fill="FFFFFF"/>
        <w:spacing w:after="0" w:line="276" w:lineRule="auto"/>
        <w:jc w:val="both"/>
        <w:rPr>
          <w:rFonts w:ascii="Times New Roman" w:eastAsia="Calibri" w:hAnsi="Times New Roman" w:cs="Times New Roman"/>
          <w:sz w:val="24"/>
          <w:szCs w:val="24"/>
        </w:rPr>
      </w:pPr>
      <w:r w:rsidRPr="008B68FA">
        <w:rPr>
          <w:rFonts w:ascii="Times New Roman" w:eastAsia="Calibri" w:hAnsi="Times New Roman" w:cs="Times New Roman"/>
          <w:sz w:val="24"/>
          <w:szCs w:val="24"/>
        </w:rPr>
        <w:t>Solicit judecarea cauzei, în lipsă</w:t>
      </w:r>
      <w:r w:rsidRPr="008B68FA">
        <w:rPr>
          <w:rFonts w:ascii="Times New Roman" w:eastAsia="Calibri" w:hAnsi="Times New Roman" w:cs="Times New Roman"/>
          <w:sz w:val="24"/>
          <w:szCs w:val="24"/>
          <w:lang w:val="en-GB"/>
        </w:rPr>
        <w:t xml:space="preserve">ꜜ⁾ </w:t>
      </w:r>
      <w:r w:rsidRPr="008B68FA">
        <w:rPr>
          <w:rFonts w:ascii="Times New Roman" w:eastAsia="Calibri" w:hAnsi="Times New Roman" w:cs="Times New Roman"/>
          <w:sz w:val="24"/>
          <w:szCs w:val="24"/>
        </w:rPr>
        <w:t xml:space="preserve"> în conformitate cu art. 411 alin. (1) pct. 2 C. pr. civ.</w:t>
      </w:r>
    </w:p>
    <w:p w14:paraId="57F185E7" w14:textId="77777777" w:rsidR="008B68FA" w:rsidRPr="008B68FA" w:rsidRDefault="008B68FA" w:rsidP="008B68FA">
      <w:pPr>
        <w:shd w:val="clear" w:color="auto" w:fill="FFFFFF"/>
        <w:spacing w:after="0" w:line="276" w:lineRule="auto"/>
        <w:ind w:firstLine="720"/>
        <w:jc w:val="both"/>
        <w:rPr>
          <w:rFonts w:ascii="Times New Roman" w:eastAsia="Calibri" w:hAnsi="Times New Roman" w:cs="Times New Roman"/>
          <w:sz w:val="24"/>
          <w:szCs w:val="24"/>
        </w:rPr>
      </w:pPr>
    </w:p>
    <w:p w14:paraId="67AAE108" w14:textId="77777777" w:rsidR="008B68FA" w:rsidRPr="008B68FA" w:rsidRDefault="008B68FA" w:rsidP="008B68FA">
      <w:pPr>
        <w:spacing w:after="0" w:line="276" w:lineRule="auto"/>
        <w:jc w:val="both"/>
        <w:rPr>
          <w:rFonts w:ascii="Times New Roman" w:eastAsia="Calibri" w:hAnsi="Times New Roman" w:cs="Times New Roman"/>
          <w:sz w:val="24"/>
          <w:szCs w:val="24"/>
        </w:rPr>
      </w:pPr>
      <w:bookmarkStart w:id="0" w:name="_Hlk11299113"/>
      <w:r w:rsidRPr="008B68FA">
        <w:rPr>
          <w:rFonts w:ascii="Times New Roman" w:eastAsia="Calibri" w:hAnsi="Times New Roman" w:cs="Times New Roman"/>
          <w:color w:val="00B0F0"/>
          <w:sz w:val="24"/>
          <w:szCs w:val="24"/>
          <w:lang w:val="en-GB"/>
        </w:rPr>
        <w:t xml:space="preserve">ꜜ⁾ </w:t>
      </w:r>
      <w:bookmarkEnd w:id="0"/>
      <w:r w:rsidRPr="008B68FA">
        <w:rPr>
          <w:rFonts w:ascii="Times New Roman" w:eastAsia="Calibri" w:hAnsi="Times New Roman" w:cs="Times New Roman"/>
          <w:i/>
          <w:iCs/>
          <w:color w:val="00B0F0"/>
          <w:sz w:val="24"/>
          <w:szCs w:val="24"/>
        </w:rPr>
        <w:t>Menţiunea este facultativă, însă este extrem de importantă, întrucat în lipsa acesteia și neprezentarea la termen, conduce la suspendarea cauzei. Se va indica numai dacă reclamantul nu doreşte să se prezinte la fiecare termen de judecată</w:t>
      </w:r>
      <w:r w:rsidRPr="008B68FA">
        <w:rPr>
          <w:rFonts w:ascii="Times New Roman" w:eastAsia="Calibri" w:hAnsi="Times New Roman" w:cs="Times New Roman"/>
          <w:sz w:val="24"/>
          <w:szCs w:val="24"/>
        </w:rPr>
        <w:t>.</w:t>
      </w:r>
    </w:p>
    <w:p w14:paraId="2187E240" w14:textId="77777777" w:rsidR="008B68FA" w:rsidRPr="008B68FA" w:rsidRDefault="008B68FA" w:rsidP="008B68FA">
      <w:pPr>
        <w:spacing w:after="0" w:line="276" w:lineRule="auto"/>
        <w:jc w:val="both"/>
        <w:rPr>
          <w:rFonts w:ascii="Times New Roman" w:eastAsia="Calibri" w:hAnsi="Times New Roman" w:cs="Times New Roman"/>
          <w:sz w:val="24"/>
          <w:szCs w:val="24"/>
        </w:rPr>
      </w:pPr>
    </w:p>
    <w:p w14:paraId="74FF6BC4" w14:textId="439A2721" w:rsidR="008B68FA" w:rsidRPr="008B68FA" w:rsidRDefault="008B68FA" w:rsidP="008B68FA">
      <w:pPr>
        <w:spacing w:after="0" w:line="276" w:lineRule="auto"/>
        <w:jc w:val="both"/>
        <w:rPr>
          <w:rFonts w:ascii="Times New Roman" w:eastAsia="Calibri" w:hAnsi="Times New Roman" w:cs="Times New Roman"/>
          <w:sz w:val="24"/>
          <w:szCs w:val="24"/>
        </w:rPr>
      </w:pPr>
      <w:r w:rsidRPr="008B68FA">
        <w:rPr>
          <w:rFonts w:ascii="Times New Roman" w:eastAsia="Calibri" w:hAnsi="Times New Roman" w:cs="Times New Roman"/>
          <w:sz w:val="24"/>
          <w:szCs w:val="24"/>
        </w:rPr>
        <w:t>În conformitate cu art. 453 C. pr. civ., solicit instanţei să oblige pârâtul/pârâţii la plata cheltuielilor de judecatăꜜ⁾ ocazionate de acest proces.</w:t>
      </w:r>
    </w:p>
    <w:p w14:paraId="05D63917" w14:textId="77777777" w:rsidR="008B68FA" w:rsidRPr="008B68FA" w:rsidRDefault="008B68FA" w:rsidP="008B68FA">
      <w:pPr>
        <w:spacing w:after="0" w:line="276" w:lineRule="auto"/>
        <w:jc w:val="both"/>
        <w:rPr>
          <w:rFonts w:ascii="Times New Roman" w:eastAsia="Calibri" w:hAnsi="Times New Roman" w:cs="Times New Roman"/>
          <w:sz w:val="24"/>
          <w:szCs w:val="24"/>
        </w:rPr>
      </w:pPr>
    </w:p>
    <w:p w14:paraId="0658D6A4" w14:textId="77777777" w:rsidR="008B68FA" w:rsidRPr="008B68FA" w:rsidRDefault="008B68FA" w:rsidP="008B68FA">
      <w:pPr>
        <w:spacing w:after="0" w:line="276" w:lineRule="auto"/>
        <w:jc w:val="both"/>
        <w:rPr>
          <w:rFonts w:ascii="Times New Roman" w:eastAsia="Calibri" w:hAnsi="Times New Roman" w:cs="Times New Roman"/>
          <w:i/>
          <w:iCs/>
          <w:color w:val="00B0F0"/>
          <w:sz w:val="24"/>
          <w:szCs w:val="24"/>
        </w:rPr>
      </w:pPr>
      <w:r w:rsidRPr="008B68FA">
        <w:rPr>
          <w:rFonts w:ascii="Times New Roman" w:eastAsia="Calibri" w:hAnsi="Times New Roman" w:cs="Times New Roman"/>
          <w:color w:val="00B0F0"/>
          <w:sz w:val="24"/>
          <w:szCs w:val="24"/>
          <w:lang w:val="en-GB"/>
        </w:rPr>
        <w:t>ꜜ⁾</w:t>
      </w:r>
      <w:r w:rsidRPr="008B68FA">
        <w:rPr>
          <w:rFonts w:ascii="Times New Roman" w:eastAsia="Calibri" w:hAnsi="Times New Roman" w:cs="Times New Roman"/>
          <w:sz w:val="24"/>
          <w:szCs w:val="24"/>
        </w:rPr>
        <w:t> </w:t>
      </w:r>
      <w:r w:rsidRPr="008B68FA">
        <w:rPr>
          <w:rFonts w:ascii="Times New Roman" w:eastAsia="Calibri" w:hAnsi="Times New Roman" w:cs="Times New Roman"/>
          <w:i/>
          <w:iCs/>
          <w:color w:val="00B0F0"/>
          <w:sz w:val="24"/>
          <w:szCs w:val="24"/>
        </w:rPr>
        <w:t>Cheltuielile de judecată constau în taxele judiciare de timbru, onorariile avocaţilor /experţilor/specialiştilor/sumele cuvenite martorilor/cheltuielile de transport/cheltuielile de cazare şi orice alte cheltuieli necesare pentru buna desfăşurare a procesului.</w:t>
      </w:r>
    </w:p>
    <w:p w14:paraId="192EF64C" w14:textId="77777777" w:rsidR="008B68FA" w:rsidRPr="008B68FA" w:rsidRDefault="008B68FA" w:rsidP="008B68FA">
      <w:pPr>
        <w:spacing w:after="0" w:line="276" w:lineRule="auto"/>
        <w:jc w:val="both"/>
        <w:rPr>
          <w:rFonts w:ascii="Times New Roman" w:eastAsia="Calibri" w:hAnsi="Times New Roman" w:cs="Times New Roman"/>
          <w:i/>
          <w:iCs/>
          <w:color w:val="00B0F0"/>
          <w:sz w:val="24"/>
          <w:szCs w:val="24"/>
        </w:rPr>
      </w:pPr>
      <w:r w:rsidRPr="008B68FA">
        <w:rPr>
          <w:rFonts w:ascii="Times New Roman" w:eastAsia="Calibri" w:hAnsi="Times New Roman" w:cs="Times New Roman"/>
          <w:i/>
          <w:iCs/>
          <w:color w:val="00B0F0"/>
          <w:sz w:val="24"/>
          <w:szCs w:val="24"/>
        </w:rPr>
        <w:tab/>
      </w:r>
    </w:p>
    <w:p w14:paraId="39AB753C" w14:textId="4F3182BC" w:rsidR="008B68FA" w:rsidRPr="008B68FA" w:rsidRDefault="008B68FA" w:rsidP="008B68FA">
      <w:pPr>
        <w:shd w:val="clear" w:color="auto" w:fill="FFFFFF"/>
        <w:spacing w:before="100" w:beforeAutospacing="1" w:after="100" w:afterAutospacing="1" w:line="276" w:lineRule="auto"/>
        <w:jc w:val="both"/>
        <w:rPr>
          <w:rFonts w:ascii="Times New Roman" w:eastAsia="Times New Roman" w:hAnsi="Times New Roman" w:cs="Times New Roman"/>
          <w:i/>
          <w:iCs/>
          <w:sz w:val="24"/>
          <w:szCs w:val="24"/>
        </w:rPr>
      </w:pPr>
      <w:r w:rsidRPr="008B68FA">
        <w:rPr>
          <w:rFonts w:ascii="Times New Roman" w:eastAsia="Times New Roman" w:hAnsi="Times New Roman" w:cs="Times New Roman"/>
          <w:sz w:val="24"/>
          <w:szCs w:val="24"/>
        </w:rPr>
        <w:t xml:space="preserve">În conformitate cu art. 453 Codul de procedură civilă, solicit instanţei să oblige pârâtul la plata </w:t>
      </w:r>
      <w:r w:rsidRPr="008B68FA">
        <w:rPr>
          <w:rFonts w:ascii="Times New Roman" w:eastAsia="Times New Roman" w:hAnsi="Times New Roman" w:cs="Times New Roman"/>
          <w:b/>
          <w:bCs/>
          <w:sz w:val="24"/>
          <w:szCs w:val="24"/>
        </w:rPr>
        <w:t>cheltuielilor de judecată </w:t>
      </w:r>
      <w:r w:rsidRPr="008B68FA">
        <w:rPr>
          <w:rFonts w:ascii="Times New Roman" w:eastAsia="Times New Roman" w:hAnsi="Times New Roman" w:cs="Times New Roman"/>
          <w:sz w:val="24"/>
          <w:szCs w:val="24"/>
        </w:rPr>
        <w:t>ocazionate de acest procesꜜ⁾ .</w:t>
      </w:r>
    </w:p>
    <w:p w14:paraId="01BD5E69" w14:textId="77777777" w:rsidR="008B68FA" w:rsidRPr="008B68FA" w:rsidRDefault="008B68FA" w:rsidP="008B68FA">
      <w:pPr>
        <w:shd w:val="clear" w:color="auto" w:fill="FFFFFF"/>
        <w:spacing w:after="0" w:line="276" w:lineRule="auto"/>
        <w:jc w:val="both"/>
        <w:rPr>
          <w:rFonts w:ascii="Times New Roman" w:eastAsia="Times New Roman" w:hAnsi="Times New Roman" w:cs="Times New Roman"/>
          <w:i/>
          <w:iCs/>
          <w:color w:val="00B0F0"/>
          <w:sz w:val="24"/>
          <w:szCs w:val="24"/>
        </w:rPr>
      </w:pPr>
      <w:r w:rsidRPr="008B68FA">
        <w:rPr>
          <w:rFonts w:ascii="Times New Roman" w:eastAsia="Times New Roman" w:hAnsi="Times New Roman" w:cs="Times New Roman"/>
          <w:i/>
          <w:iCs/>
          <w:color w:val="00B0F0"/>
          <w:sz w:val="24"/>
          <w:szCs w:val="24"/>
        </w:rPr>
        <w:t>ꜜ⁾ Mențiunea este opțională. De exemplu, pot exista cheltuieli reprezentând onorariile avocaţilor/ experților/ sumele cuvenite martorilor pentru cheltuielile de transport, cazare sau masă etc.</w:t>
      </w:r>
    </w:p>
    <w:p w14:paraId="58DB8CED" w14:textId="77777777" w:rsidR="008B68FA" w:rsidRPr="008B68FA" w:rsidRDefault="008B68FA" w:rsidP="008B68F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8B68FA">
        <w:rPr>
          <w:rFonts w:ascii="Times New Roman" w:eastAsia="Times New Roman" w:hAnsi="Times New Roman" w:cs="Times New Roman"/>
          <w:color w:val="000000"/>
          <w:sz w:val="24"/>
          <w:szCs w:val="24"/>
        </w:rPr>
        <w:lastRenderedPageBreak/>
        <w:t xml:space="preserve">Depun prezenta cerere de chemare în judecată, în două </w:t>
      </w:r>
      <w:r w:rsidRPr="008B68FA">
        <w:rPr>
          <w:rFonts w:ascii="Times New Roman" w:eastAsia="Times New Roman" w:hAnsi="Times New Roman" w:cs="Times New Roman"/>
          <w:b/>
          <w:bCs/>
          <w:color w:val="000000"/>
          <w:sz w:val="24"/>
          <w:szCs w:val="24"/>
        </w:rPr>
        <w:t>exemplare</w:t>
      </w:r>
      <w:r w:rsidRPr="008B68FA">
        <w:rPr>
          <w:rFonts w:ascii="Times New Roman" w:eastAsia="Times New Roman" w:hAnsi="Times New Roman" w:cs="Times New Roman"/>
          <w:color w:val="000000"/>
          <w:sz w:val="24"/>
          <w:szCs w:val="24"/>
        </w:rPr>
        <w:t>.ꜜ⁾</w:t>
      </w:r>
    </w:p>
    <w:p w14:paraId="79BA556F" w14:textId="77777777" w:rsidR="008B68FA" w:rsidRPr="008B68FA" w:rsidRDefault="008B68FA" w:rsidP="008B68FA">
      <w:pPr>
        <w:shd w:val="clear" w:color="auto" w:fill="FFFFFF"/>
        <w:spacing w:after="0" w:line="276" w:lineRule="auto"/>
        <w:jc w:val="both"/>
        <w:rPr>
          <w:rFonts w:ascii="Times New Roman" w:eastAsia="Times New Roman" w:hAnsi="Times New Roman" w:cs="Times New Roman"/>
          <w:i/>
          <w:color w:val="00B0F0"/>
          <w:sz w:val="24"/>
          <w:szCs w:val="24"/>
          <w:shd w:val="clear" w:color="auto" w:fill="FFFFFF"/>
        </w:rPr>
      </w:pPr>
      <w:r w:rsidRPr="008B68FA">
        <w:rPr>
          <w:rFonts w:ascii="Times New Roman" w:eastAsia="Times New Roman" w:hAnsi="Times New Roman" w:cs="Times New Roman"/>
          <w:b/>
          <w:bCs/>
          <w:i/>
          <w:iCs/>
          <w:color w:val="00B0F0"/>
          <w:sz w:val="24"/>
          <w:szCs w:val="24"/>
          <w:vertAlign w:val="superscript"/>
        </w:rPr>
        <w:t>ꜜ⁾</w:t>
      </w:r>
      <w:r w:rsidRPr="008B68FA">
        <w:rPr>
          <w:rFonts w:ascii="Times New Roman" w:eastAsia="Times New Roman" w:hAnsi="Times New Roman" w:cs="Times New Roman"/>
          <w:i/>
          <w:color w:val="00B0F0"/>
          <w:sz w:val="24"/>
          <w:szCs w:val="24"/>
        </w:rPr>
        <w:t xml:space="preserve"> Conform art.149 alin. 1 din Codul de procedur</w:t>
      </w:r>
      <w:r w:rsidRPr="008B68FA">
        <w:rPr>
          <w:rFonts w:ascii="Times New Roman" w:eastAsia="Times New Roman" w:hAnsi="Times New Roman" w:cs="Times New Roman"/>
          <w:i/>
          <w:color w:val="00B0F0"/>
          <w:sz w:val="24"/>
          <w:szCs w:val="24"/>
          <w:lang w:val="en-GB"/>
        </w:rPr>
        <w:t>ă civilă „</w:t>
      </w:r>
      <w:r w:rsidRPr="008B68FA">
        <w:rPr>
          <w:rFonts w:ascii="Times New Roman" w:eastAsia="Times New Roman" w:hAnsi="Times New Roman" w:cs="Times New Roman"/>
          <w:i/>
          <w:color w:val="00B0F0"/>
          <w:sz w:val="24"/>
          <w:szCs w:val="24"/>
        </w:rPr>
        <w:t>Când cererea urmează a fi comunicată, ea se va face în atâtea exemplare câte sunt necesare pentru comunicare, în afară de cazurile în care părţile au un reprezentant comun sau partea figurează în mai multe calităţi juridice, când se va face într-un singur exemplar. În toate cazurile este necesar şi un exemplar pentru instanţă.”</w:t>
      </w:r>
      <w:r w:rsidRPr="008B68FA">
        <w:rPr>
          <w:rFonts w:ascii="Times New Roman" w:eastAsia="Times New Roman" w:hAnsi="Times New Roman" w:cs="Times New Roman"/>
          <w:i/>
          <w:color w:val="00B0F0"/>
          <w:sz w:val="24"/>
          <w:szCs w:val="24"/>
          <w:lang w:val="en-GB"/>
        </w:rPr>
        <w:t xml:space="preserve"> </w:t>
      </w:r>
      <w:r w:rsidRPr="008B68FA">
        <w:rPr>
          <w:rFonts w:ascii="Times New Roman" w:eastAsia="Times New Roman" w:hAnsi="Times New Roman" w:cs="Times New Roman"/>
          <w:i/>
          <w:color w:val="00B0F0"/>
          <w:sz w:val="24"/>
          <w:szCs w:val="24"/>
          <w:shd w:val="clear" w:color="auto" w:fill="FFFFFF"/>
        </w:rPr>
        <w:t>( de exemplu, dacă există un singur pârât, cererea va fi întocmită în 3 exemplare, unul pentru pârât, unul pentru instanță și unul îl păstrați dumneavoastră, pentru că pe acest din urmă exemplar vă va pune lucrătorul de la registratura instanței o ștampilă cu numărul de înregistrare al cererii).</w:t>
      </w:r>
    </w:p>
    <w:p w14:paraId="7C6C8565" w14:textId="77777777" w:rsidR="008B68FA" w:rsidRPr="008B68FA" w:rsidRDefault="008B68FA" w:rsidP="008B68FA">
      <w:pPr>
        <w:shd w:val="clear" w:color="auto" w:fill="FFFFFF"/>
        <w:spacing w:after="0" w:line="276" w:lineRule="auto"/>
        <w:jc w:val="both"/>
        <w:rPr>
          <w:rFonts w:ascii="Times New Roman" w:eastAsia="Times New Roman" w:hAnsi="Times New Roman" w:cs="Times New Roman"/>
          <w:i/>
          <w:color w:val="00B0F0"/>
          <w:sz w:val="24"/>
          <w:szCs w:val="24"/>
          <w:shd w:val="clear" w:color="auto" w:fill="FFFFFF"/>
        </w:rPr>
      </w:pPr>
      <w:r w:rsidRPr="008B68FA">
        <w:rPr>
          <w:rFonts w:ascii="Times New Roman" w:eastAsia="Times New Roman" w:hAnsi="Times New Roman" w:cs="Times New Roman"/>
          <w:i/>
          <w:color w:val="00B0F0"/>
          <w:sz w:val="24"/>
          <w:szCs w:val="24"/>
          <w:shd w:val="clear" w:color="auto" w:fill="FFFFFF"/>
        </w:rPr>
        <w:t xml:space="preserve">    Fiecare exemplar al cererii de chemare în judecată va fi însoțit de copiile certificate după înscrisurile la care ați făcut referire mai sus.</w:t>
      </w:r>
    </w:p>
    <w:p w14:paraId="6A46807B" w14:textId="77777777" w:rsidR="008B68FA" w:rsidRPr="008B68FA" w:rsidRDefault="008B68FA" w:rsidP="008B68FA">
      <w:pPr>
        <w:shd w:val="clear" w:color="auto" w:fill="FFFFFF"/>
        <w:spacing w:after="0" w:line="276" w:lineRule="auto"/>
        <w:jc w:val="both"/>
        <w:rPr>
          <w:rFonts w:ascii="Times New Roman" w:eastAsia="Times New Roman" w:hAnsi="Times New Roman" w:cs="Times New Roman"/>
          <w:i/>
          <w:iCs/>
          <w:color w:val="00B0F0"/>
          <w:sz w:val="24"/>
          <w:szCs w:val="24"/>
          <w:lang w:val="en-GB" w:eastAsia="en-GB"/>
        </w:rPr>
      </w:pPr>
      <w:r w:rsidRPr="008B68FA">
        <w:rPr>
          <w:rFonts w:ascii="Times New Roman" w:eastAsia="Times New Roman" w:hAnsi="Times New Roman" w:cs="Times New Roman"/>
          <w:i/>
          <w:color w:val="00B0F0"/>
          <w:sz w:val="24"/>
          <w:szCs w:val="24"/>
          <w:shd w:val="clear" w:color="auto" w:fill="FFFFFF"/>
        </w:rPr>
        <w:t xml:space="preserve">    Dacă nu doriți să vă deplasați la sediul instanței pentru a depune cererea, aceasta din urmă</w:t>
      </w:r>
      <w:r w:rsidRPr="008B68FA">
        <w:rPr>
          <w:rFonts w:ascii="Times New Roman" w:eastAsia="Times New Roman" w:hAnsi="Times New Roman" w:cs="Times New Roman"/>
          <w:i/>
          <w:iCs/>
          <w:color w:val="00B0F0"/>
          <w:sz w:val="24"/>
          <w:szCs w:val="24"/>
        </w:rPr>
        <w:t xml:space="preserve"> poate fi transmisă: </w:t>
      </w:r>
    </w:p>
    <w:p w14:paraId="2DBBD436" w14:textId="77777777" w:rsidR="008B68FA" w:rsidRPr="008B68FA" w:rsidRDefault="008B68FA" w:rsidP="008B68FA">
      <w:pPr>
        <w:numPr>
          <w:ilvl w:val="0"/>
          <w:numId w:val="4"/>
        </w:numPr>
        <w:shd w:val="clear" w:color="auto" w:fill="FFFFFF"/>
        <w:spacing w:after="0" w:line="276" w:lineRule="auto"/>
        <w:jc w:val="both"/>
        <w:rPr>
          <w:rFonts w:ascii="Times New Roman" w:eastAsia="Times New Roman" w:hAnsi="Times New Roman" w:cs="Times New Roman"/>
          <w:i/>
          <w:iCs/>
          <w:color w:val="00B0F0"/>
          <w:sz w:val="24"/>
          <w:szCs w:val="24"/>
        </w:rPr>
      </w:pPr>
      <w:r w:rsidRPr="008B68FA">
        <w:rPr>
          <w:rFonts w:ascii="Times New Roman" w:eastAsia="Times New Roman" w:hAnsi="Times New Roman" w:cs="Times New Roman"/>
          <w:b/>
          <w:bCs/>
          <w:i/>
          <w:iCs/>
          <w:color w:val="00B0F0"/>
          <w:sz w:val="24"/>
          <w:szCs w:val="24"/>
        </w:rPr>
        <w:t>prin reprezentant</w:t>
      </w:r>
      <w:r w:rsidRPr="008B68FA">
        <w:rPr>
          <w:rFonts w:ascii="Times New Roman" w:eastAsia="Times New Roman" w:hAnsi="Times New Roman" w:cs="Times New Roman"/>
          <w:i/>
          <w:iCs/>
          <w:color w:val="00B0F0"/>
          <w:sz w:val="24"/>
          <w:szCs w:val="24"/>
        </w:rPr>
        <w:t> convențional (persoană pe care ați împuternicit-o prin procură / împuternicire să vă reprezinte/să depună cererea pentru dvs.);</w:t>
      </w:r>
    </w:p>
    <w:p w14:paraId="19C8FA2E" w14:textId="77777777" w:rsidR="008B68FA" w:rsidRPr="008B68FA" w:rsidRDefault="008B68FA" w:rsidP="008B68FA">
      <w:pPr>
        <w:numPr>
          <w:ilvl w:val="0"/>
          <w:numId w:val="4"/>
        </w:numPr>
        <w:shd w:val="clear" w:color="auto" w:fill="FFFFFF"/>
        <w:spacing w:after="0" w:line="276" w:lineRule="auto"/>
        <w:jc w:val="both"/>
        <w:rPr>
          <w:rFonts w:ascii="Times New Roman" w:eastAsia="Times New Roman" w:hAnsi="Times New Roman" w:cs="Times New Roman"/>
          <w:i/>
          <w:iCs/>
          <w:color w:val="00B0F0"/>
          <w:sz w:val="24"/>
          <w:szCs w:val="24"/>
        </w:rPr>
      </w:pPr>
      <w:r w:rsidRPr="008B68FA">
        <w:rPr>
          <w:rFonts w:ascii="Times New Roman" w:eastAsia="Times New Roman" w:hAnsi="Times New Roman" w:cs="Times New Roman"/>
          <w:b/>
          <w:bCs/>
          <w:i/>
          <w:iCs/>
          <w:color w:val="00B0F0"/>
          <w:sz w:val="24"/>
          <w:szCs w:val="24"/>
        </w:rPr>
        <w:t>prin poştă</w:t>
      </w:r>
      <w:r w:rsidRPr="008B68FA">
        <w:rPr>
          <w:rFonts w:ascii="Times New Roman" w:eastAsia="Times New Roman" w:hAnsi="Times New Roman" w:cs="Times New Roman"/>
          <w:i/>
          <w:iCs/>
          <w:color w:val="00B0F0"/>
          <w:sz w:val="24"/>
          <w:szCs w:val="24"/>
        </w:rPr>
        <w:t xml:space="preserve">, cu confirmare de primire și, în mod ideal, cu conținut declarat sau </w:t>
      </w:r>
      <w:r w:rsidRPr="008B68FA">
        <w:rPr>
          <w:rFonts w:ascii="Times New Roman" w:eastAsia="Times New Roman" w:hAnsi="Times New Roman" w:cs="Times New Roman"/>
          <w:b/>
          <w:bCs/>
          <w:i/>
          <w:iCs/>
          <w:color w:val="00B0F0"/>
          <w:sz w:val="24"/>
          <w:szCs w:val="24"/>
        </w:rPr>
        <w:t>prin curier</w:t>
      </w:r>
      <w:r w:rsidRPr="008B68FA">
        <w:rPr>
          <w:rFonts w:ascii="Times New Roman" w:eastAsia="Times New Roman" w:hAnsi="Times New Roman" w:cs="Times New Roman"/>
          <w:i/>
          <w:iCs/>
          <w:color w:val="00B0F0"/>
          <w:sz w:val="24"/>
          <w:szCs w:val="24"/>
        </w:rPr>
        <w:t>;</w:t>
      </w:r>
    </w:p>
    <w:p w14:paraId="4E327307" w14:textId="77777777" w:rsidR="008B68FA" w:rsidRPr="008B68FA" w:rsidRDefault="008B68FA" w:rsidP="008B68FA">
      <w:pPr>
        <w:numPr>
          <w:ilvl w:val="0"/>
          <w:numId w:val="4"/>
        </w:numPr>
        <w:shd w:val="clear" w:color="auto" w:fill="FFFFFF"/>
        <w:spacing w:after="0" w:line="276" w:lineRule="auto"/>
        <w:jc w:val="both"/>
        <w:rPr>
          <w:rFonts w:ascii="Times New Roman" w:eastAsia="Times New Roman" w:hAnsi="Times New Roman" w:cs="Times New Roman"/>
          <w:i/>
          <w:iCs/>
          <w:color w:val="00B0F0"/>
          <w:sz w:val="24"/>
          <w:szCs w:val="24"/>
        </w:rPr>
      </w:pPr>
      <w:r w:rsidRPr="008B68FA">
        <w:rPr>
          <w:rFonts w:ascii="Times New Roman" w:eastAsia="Times New Roman" w:hAnsi="Times New Roman" w:cs="Times New Roman"/>
          <w:b/>
          <w:bCs/>
          <w:i/>
          <w:iCs/>
          <w:color w:val="00B0F0"/>
          <w:sz w:val="24"/>
          <w:szCs w:val="24"/>
        </w:rPr>
        <w:t>prin fax sau prin poşta electronică</w:t>
      </w:r>
      <w:r w:rsidRPr="008B68FA">
        <w:rPr>
          <w:rFonts w:ascii="Times New Roman" w:eastAsia="Times New Roman" w:hAnsi="Times New Roman" w:cs="Times New Roman"/>
          <w:i/>
          <w:iCs/>
          <w:color w:val="00B0F0"/>
          <w:sz w:val="24"/>
          <w:szCs w:val="24"/>
        </w:rPr>
        <w:t xml:space="preserve"> ( cererea se înregistrează şi primeşte dată certă prin aplicarea de către lucrătorul de la registratura instanței a ştampilei de intrare).</w:t>
      </w:r>
    </w:p>
    <w:p w14:paraId="0073B5DA" w14:textId="77777777" w:rsidR="008B68FA" w:rsidRPr="008B68FA" w:rsidRDefault="008B68FA" w:rsidP="008B68FA">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rPr>
      </w:pPr>
      <w:r w:rsidRPr="008B68FA">
        <w:rPr>
          <w:rFonts w:ascii="Times New Roman" w:eastAsia="Times New Roman" w:hAnsi="Times New Roman" w:cs="Times New Roman"/>
          <w:color w:val="000000"/>
          <w:sz w:val="24"/>
          <w:szCs w:val="24"/>
        </w:rPr>
        <w:t>Anexez prezentei cereri de chemare în judecată procura în original/ împuternicirea avocaţialăꜜ⁾.</w:t>
      </w:r>
    </w:p>
    <w:p w14:paraId="72142BA8" w14:textId="77777777" w:rsidR="008B68FA" w:rsidRPr="008B68FA" w:rsidRDefault="008B68FA" w:rsidP="008B68FA">
      <w:pPr>
        <w:shd w:val="clear" w:color="auto" w:fill="FFFFFF"/>
        <w:spacing w:after="0" w:line="276" w:lineRule="auto"/>
        <w:jc w:val="both"/>
        <w:rPr>
          <w:rFonts w:ascii="Times New Roman" w:eastAsia="Times New Roman" w:hAnsi="Times New Roman" w:cs="Times New Roman"/>
          <w:i/>
          <w:color w:val="00B0F0"/>
          <w:sz w:val="24"/>
          <w:szCs w:val="24"/>
        </w:rPr>
      </w:pPr>
      <w:r w:rsidRPr="008B68FA">
        <w:rPr>
          <w:rFonts w:ascii="Times New Roman" w:eastAsia="Times New Roman" w:hAnsi="Times New Roman" w:cs="Times New Roman"/>
          <w:bCs/>
          <w:i/>
          <w:iCs/>
          <w:color w:val="00B0F0"/>
          <w:sz w:val="24"/>
          <w:szCs w:val="24"/>
        </w:rPr>
        <w:t xml:space="preserve"> ꜜ⁾Dacă cererea se face prin </w:t>
      </w:r>
      <w:r w:rsidRPr="008B68FA">
        <w:rPr>
          <w:rFonts w:ascii="Times New Roman" w:eastAsia="Times New Roman" w:hAnsi="Times New Roman" w:cs="Times New Roman"/>
          <w:i/>
          <w:color w:val="00B0F0"/>
          <w:sz w:val="24"/>
          <w:szCs w:val="24"/>
        </w:rPr>
        <w:t>mandatar/ avocat se anexează în plus și procura în original/copie legalizată/împuternicirea avocaţială.</w:t>
      </w:r>
    </w:p>
    <w:p w14:paraId="0ADBC678" w14:textId="77777777" w:rsidR="008B68FA" w:rsidRPr="008B68FA" w:rsidRDefault="008B68FA" w:rsidP="008B68FA">
      <w:pPr>
        <w:shd w:val="clear" w:color="auto" w:fill="FFFFFF"/>
        <w:spacing w:after="0" w:line="276" w:lineRule="auto"/>
        <w:jc w:val="both"/>
        <w:rPr>
          <w:rFonts w:ascii="Times New Roman" w:eastAsia="Times New Roman" w:hAnsi="Times New Roman" w:cs="Times New Roman"/>
          <w:i/>
          <w:color w:val="00B0F0"/>
          <w:sz w:val="24"/>
          <w:szCs w:val="24"/>
        </w:rPr>
      </w:pPr>
    </w:p>
    <w:p w14:paraId="2C59A0F8" w14:textId="77777777" w:rsidR="008B68FA" w:rsidRPr="008B68FA" w:rsidRDefault="008B68FA" w:rsidP="008B68FA">
      <w:pPr>
        <w:shd w:val="clear" w:color="auto" w:fill="FFFFFF"/>
        <w:spacing w:after="0" w:line="276" w:lineRule="auto"/>
        <w:jc w:val="both"/>
        <w:rPr>
          <w:rFonts w:ascii="Times New Roman" w:eastAsia="Times New Roman" w:hAnsi="Times New Roman" w:cs="Times New Roman"/>
          <w:i/>
          <w:color w:val="00B0F0"/>
          <w:sz w:val="24"/>
          <w:szCs w:val="24"/>
        </w:rPr>
      </w:pPr>
    </w:p>
    <w:p w14:paraId="0581067D" w14:textId="77777777" w:rsidR="008B68FA" w:rsidRPr="008B68FA" w:rsidRDefault="008B68FA" w:rsidP="008B68FA">
      <w:pPr>
        <w:shd w:val="clear" w:color="auto" w:fill="FFFFFF"/>
        <w:spacing w:before="100" w:beforeAutospacing="1" w:after="100" w:afterAutospacing="1" w:line="276" w:lineRule="auto"/>
        <w:jc w:val="both"/>
        <w:rPr>
          <w:rFonts w:ascii="Times New Roman" w:eastAsia="Times New Roman" w:hAnsi="Times New Roman" w:cs="Times New Roman"/>
          <w:b/>
          <w:bCs/>
          <w:color w:val="000000"/>
          <w:sz w:val="24"/>
          <w:szCs w:val="24"/>
        </w:rPr>
      </w:pPr>
      <w:r w:rsidRPr="008B68FA">
        <w:rPr>
          <w:rFonts w:ascii="Times New Roman" w:eastAsia="Times New Roman" w:hAnsi="Times New Roman" w:cs="Times New Roman"/>
          <w:b/>
          <w:bCs/>
          <w:color w:val="000000"/>
          <w:sz w:val="24"/>
          <w:szCs w:val="24"/>
        </w:rPr>
        <w:t>Data                                                                   Semnătura</w:t>
      </w:r>
    </w:p>
    <w:p w14:paraId="41E2AC52" w14:textId="77777777" w:rsidR="005642B7" w:rsidRPr="00583B55" w:rsidRDefault="008B68FA" w:rsidP="008B68FA">
      <w:pPr>
        <w:spacing w:after="0" w:line="276" w:lineRule="auto"/>
        <w:jc w:val="both"/>
        <w:rPr>
          <w:rFonts w:ascii="Times New Roman" w:hAnsi="Times New Roman" w:cs="Times New Roman"/>
          <w:sz w:val="24"/>
          <w:szCs w:val="24"/>
        </w:rPr>
      </w:pPr>
      <w:r w:rsidRPr="008B68FA">
        <w:rPr>
          <w:rFonts w:ascii="Times New Roman" w:eastAsia="Calibri" w:hAnsi="Times New Roman" w:cs="Times New Roman"/>
          <w:b/>
          <w:bCs/>
          <w:sz w:val="24"/>
          <w:szCs w:val="24"/>
          <w:lang w:val="en-GB"/>
        </w:rPr>
        <w:t>Domnului Preşedinte al Judecătoriei .....</w:t>
      </w:r>
    </w:p>
    <w:sectPr w:rsidR="005642B7" w:rsidRPr="00583B5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20F61"/>
    <w:multiLevelType w:val="multilevel"/>
    <w:tmpl w:val="4F0C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64FB0"/>
    <w:multiLevelType w:val="multilevel"/>
    <w:tmpl w:val="8D28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6906A3"/>
    <w:multiLevelType w:val="hybridMultilevel"/>
    <w:tmpl w:val="9C10BEA4"/>
    <w:lvl w:ilvl="0" w:tplc="413C2FB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86AF6"/>
    <w:multiLevelType w:val="hybridMultilevel"/>
    <w:tmpl w:val="46EE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641962">
    <w:abstractNumId w:val="1"/>
  </w:num>
  <w:num w:numId="2" w16cid:durableId="756050789">
    <w:abstractNumId w:val="0"/>
  </w:num>
  <w:num w:numId="3" w16cid:durableId="480927557">
    <w:abstractNumId w:val="3"/>
  </w:num>
  <w:num w:numId="4" w16cid:durableId="843784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4A"/>
    <w:rsid w:val="00347979"/>
    <w:rsid w:val="003B1E18"/>
    <w:rsid w:val="003E4BDA"/>
    <w:rsid w:val="005642B7"/>
    <w:rsid w:val="00583B55"/>
    <w:rsid w:val="00590971"/>
    <w:rsid w:val="008B68FA"/>
    <w:rsid w:val="0099294A"/>
    <w:rsid w:val="00D60249"/>
    <w:rsid w:val="00F11C0B"/>
    <w:rsid w:val="00F12B0E"/>
    <w:rsid w:val="00F5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8795"/>
  <w15:docId w15:val="{7C0C8A81-EC9D-457A-8D25-45231DFD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9929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5">
    <w:name w:val="heading 5"/>
    <w:basedOn w:val="Normal"/>
    <w:link w:val="Titlu5Caracter"/>
    <w:uiPriority w:val="9"/>
    <w:qFormat/>
    <w:rsid w:val="0099294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9294A"/>
    <w:rPr>
      <w:rFonts w:ascii="Times New Roman" w:eastAsia="Times New Roman" w:hAnsi="Times New Roman" w:cs="Times New Roman"/>
      <w:b/>
      <w:bCs/>
      <w:kern w:val="36"/>
      <w:sz w:val="48"/>
      <w:szCs w:val="48"/>
    </w:rPr>
  </w:style>
  <w:style w:type="character" w:customStyle="1" w:styleId="Titlu5Caracter">
    <w:name w:val="Titlu 5 Caracter"/>
    <w:basedOn w:val="Fontdeparagrafimplicit"/>
    <w:link w:val="Titlu5"/>
    <w:uiPriority w:val="9"/>
    <w:rsid w:val="0099294A"/>
    <w:rPr>
      <w:rFonts w:ascii="Times New Roman" w:eastAsia="Times New Roman" w:hAnsi="Times New Roman" w:cs="Times New Roman"/>
      <w:b/>
      <w:bCs/>
      <w:sz w:val="20"/>
      <w:szCs w:val="20"/>
    </w:rPr>
  </w:style>
  <w:style w:type="character" w:styleId="Hyperlink">
    <w:name w:val="Hyperlink"/>
    <w:basedOn w:val="Fontdeparagrafimplicit"/>
    <w:uiPriority w:val="99"/>
    <w:semiHidden/>
    <w:unhideWhenUsed/>
    <w:rsid w:val="0099294A"/>
    <w:rPr>
      <w:color w:val="0000FF"/>
      <w:u w:val="single"/>
    </w:rPr>
  </w:style>
  <w:style w:type="paragraph" w:styleId="NormalWeb">
    <w:name w:val="Normal (Web)"/>
    <w:basedOn w:val="Normal"/>
    <w:uiPriority w:val="99"/>
    <w:semiHidden/>
    <w:unhideWhenUsed/>
    <w:rsid w:val="00992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deparagrafimplicit"/>
    <w:rsid w:val="0099294A"/>
  </w:style>
  <w:style w:type="paragraph" w:styleId="TextnBalon">
    <w:name w:val="Balloon Text"/>
    <w:basedOn w:val="Normal"/>
    <w:link w:val="TextnBalonCaracter"/>
    <w:uiPriority w:val="99"/>
    <w:semiHidden/>
    <w:unhideWhenUsed/>
    <w:rsid w:val="00F5133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51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54860">
      <w:bodyDiv w:val="1"/>
      <w:marLeft w:val="0"/>
      <w:marRight w:val="0"/>
      <w:marTop w:val="0"/>
      <w:marBottom w:val="0"/>
      <w:divBdr>
        <w:top w:val="none" w:sz="0" w:space="0" w:color="auto"/>
        <w:left w:val="none" w:sz="0" w:space="0" w:color="auto"/>
        <w:bottom w:val="none" w:sz="0" w:space="0" w:color="auto"/>
        <w:right w:val="none" w:sz="0" w:space="0" w:color="auto"/>
      </w:divBdr>
      <w:divsChild>
        <w:div w:id="1695693629">
          <w:marLeft w:val="225"/>
          <w:marRight w:val="225"/>
          <w:marTop w:val="225"/>
          <w:marBottom w:val="225"/>
          <w:divBdr>
            <w:top w:val="none" w:sz="0" w:space="0" w:color="auto"/>
            <w:left w:val="none" w:sz="0" w:space="0" w:color="auto"/>
            <w:bottom w:val="none" w:sz="0" w:space="0" w:color="auto"/>
            <w:right w:val="none" w:sz="0" w:space="0" w:color="auto"/>
          </w:divBdr>
          <w:divsChild>
            <w:div w:id="350838114">
              <w:marLeft w:val="0"/>
              <w:marRight w:val="0"/>
              <w:marTop w:val="0"/>
              <w:marBottom w:val="0"/>
              <w:divBdr>
                <w:top w:val="none" w:sz="0" w:space="0" w:color="auto"/>
                <w:left w:val="none" w:sz="0" w:space="0" w:color="auto"/>
                <w:bottom w:val="none" w:sz="0" w:space="0" w:color="auto"/>
                <w:right w:val="none" w:sz="0" w:space="0" w:color="auto"/>
              </w:divBdr>
            </w:div>
            <w:div w:id="637492089">
              <w:marLeft w:val="0"/>
              <w:marRight w:val="0"/>
              <w:marTop w:val="0"/>
              <w:marBottom w:val="0"/>
              <w:divBdr>
                <w:top w:val="none" w:sz="0" w:space="0" w:color="auto"/>
                <w:left w:val="none" w:sz="0" w:space="0" w:color="auto"/>
                <w:bottom w:val="none" w:sz="0" w:space="0" w:color="auto"/>
                <w:right w:val="none" w:sz="0" w:space="0" w:color="auto"/>
              </w:divBdr>
            </w:div>
            <w:div w:id="655376554">
              <w:marLeft w:val="0"/>
              <w:marRight w:val="0"/>
              <w:marTop w:val="0"/>
              <w:marBottom w:val="0"/>
              <w:divBdr>
                <w:top w:val="single" w:sz="6" w:space="11" w:color="EBEBEB"/>
                <w:left w:val="single" w:sz="6" w:space="11" w:color="EBEBEB"/>
                <w:bottom w:val="single" w:sz="6" w:space="11" w:color="EBEBEB"/>
                <w:right w:val="single" w:sz="6" w:space="11" w:color="EBEBEB"/>
              </w:divBdr>
              <w:divsChild>
                <w:div w:id="10911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1219</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ioana.anghel</dc:creator>
  <cp:lastModifiedBy>Ioana Anghel</cp:lastModifiedBy>
  <cp:revision>4</cp:revision>
  <dcterms:created xsi:type="dcterms:W3CDTF">2019-10-02T09:16:00Z</dcterms:created>
  <dcterms:modified xsi:type="dcterms:W3CDTF">2022-08-09T06:48:00Z</dcterms:modified>
</cp:coreProperties>
</file>