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D879" w14:textId="0E3336BC" w:rsidR="00ED3B77" w:rsidRPr="00BD769C" w:rsidRDefault="00ED3B77" w:rsidP="00ED3B77">
      <w:pPr>
        <w:pStyle w:val="NormalWeb"/>
        <w:shd w:val="clear" w:color="auto" w:fill="FFFFFF"/>
        <w:jc w:val="both"/>
        <w:rPr>
          <w:color w:val="000000"/>
          <w:sz w:val="22"/>
          <w:szCs w:val="22"/>
        </w:rPr>
      </w:pPr>
      <w:r w:rsidRPr="00BF4E0F">
        <w:rPr>
          <w:b/>
          <w:bCs/>
          <w:color w:val="000000"/>
        </w:rPr>
        <w:t xml:space="preserve">Judecătoria/Tribunalul/Curtea de apel/ Înalta Curte de Casație și Justiție </w:t>
      </w:r>
      <w:r w:rsidRPr="00BF4E0F">
        <w:rPr>
          <w:rStyle w:val="apple-converted-space"/>
          <w:color w:val="000000"/>
        </w:rPr>
        <w:t> </w:t>
      </w:r>
      <w:r w:rsidRPr="00BF4E0F">
        <w:rPr>
          <w:b/>
          <w:bCs/>
          <w:color w:val="000000"/>
        </w:rPr>
        <w:t>.....</w:t>
      </w:r>
      <w:r>
        <w:rPr>
          <w:b/>
          <w:bCs/>
          <w:color w:val="000000"/>
          <w:sz w:val="22"/>
          <w:szCs w:val="22"/>
        </w:rPr>
        <w:t xml:space="preserve"> </w:t>
      </w:r>
      <w:r w:rsidRPr="00BD769C">
        <w:rPr>
          <w:bCs/>
          <w:color w:val="00B0F0"/>
          <w:sz w:val="22"/>
          <w:szCs w:val="22"/>
        </w:rPr>
        <w:t>(</w:t>
      </w:r>
      <w:r w:rsidRPr="00BD769C">
        <w:rPr>
          <w:rStyle w:val="apple-converted-space"/>
          <w:bCs/>
          <w:i/>
          <w:iCs/>
          <w:color w:val="00B0F0"/>
          <w:sz w:val="22"/>
          <w:szCs w:val="22"/>
        </w:rPr>
        <w:t> </w:t>
      </w:r>
      <w:r w:rsidRPr="00BD769C">
        <w:rPr>
          <w:bCs/>
          <w:i/>
          <w:iCs/>
          <w:color w:val="00B0F0"/>
          <w:sz w:val="22"/>
          <w:szCs w:val="22"/>
        </w:rPr>
        <w:t xml:space="preserve">trebuie menţionată </w:t>
      </w:r>
      <w:r>
        <w:rPr>
          <w:bCs/>
          <w:i/>
          <w:iCs/>
          <w:color w:val="00B0F0"/>
          <w:sz w:val="22"/>
          <w:szCs w:val="22"/>
        </w:rPr>
        <w:t xml:space="preserve">denumirea </w:t>
      </w:r>
      <w:r w:rsidRPr="00BD769C">
        <w:rPr>
          <w:bCs/>
          <w:i/>
          <w:iCs/>
          <w:color w:val="00B0F0"/>
          <w:sz w:val="22"/>
          <w:szCs w:val="22"/>
        </w:rPr>
        <w:t>instanţ</w:t>
      </w:r>
      <w:r>
        <w:rPr>
          <w:bCs/>
          <w:i/>
          <w:iCs/>
          <w:color w:val="00B0F0"/>
          <w:sz w:val="22"/>
          <w:szCs w:val="22"/>
        </w:rPr>
        <w:t>ei</w:t>
      </w:r>
      <w:r w:rsidRPr="00BD769C">
        <w:rPr>
          <w:bCs/>
          <w:i/>
          <w:iCs/>
          <w:color w:val="00B0F0"/>
          <w:sz w:val="22"/>
          <w:szCs w:val="22"/>
        </w:rPr>
        <w:t xml:space="preserve"> şi numărul dosarului, pentru ca lucrătorii de la registratur</w:t>
      </w:r>
      <w:r w:rsidR="00BF4E0F">
        <w:rPr>
          <w:bCs/>
          <w:i/>
          <w:iCs/>
          <w:color w:val="00B0F0"/>
          <w:sz w:val="22"/>
          <w:szCs w:val="22"/>
        </w:rPr>
        <w:t>a instanței</w:t>
      </w:r>
      <w:r w:rsidRPr="00BD769C">
        <w:rPr>
          <w:bCs/>
          <w:i/>
          <w:iCs/>
          <w:color w:val="00B0F0"/>
          <w:sz w:val="22"/>
          <w:szCs w:val="22"/>
        </w:rPr>
        <w:t xml:space="preserve"> să știe </w:t>
      </w:r>
      <w:r w:rsidR="00BF4E0F">
        <w:rPr>
          <w:bCs/>
          <w:i/>
          <w:iCs/>
          <w:color w:val="00B0F0"/>
          <w:sz w:val="22"/>
          <w:szCs w:val="22"/>
        </w:rPr>
        <w:t>cărui</w:t>
      </w:r>
      <w:r w:rsidRPr="00BD769C">
        <w:rPr>
          <w:bCs/>
          <w:i/>
          <w:iCs/>
          <w:color w:val="00B0F0"/>
          <w:sz w:val="22"/>
          <w:szCs w:val="22"/>
        </w:rPr>
        <w:t xml:space="preserve"> dosar să </w:t>
      </w:r>
      <w:r w:rsidR="00BF4E0F">
        <w:rPr>
          <w:bCs/>
          <w:i/>
          <w:iCs/>
          <w:color w:val="00B0F0"/>
          <w:sz w:val="22"/>
          <w:szCs w:val="22"/>
        </w:rPr>
        <w:t>atașeze</w:t>
      </w:r>
      <w:r w:rsidRPr="00BD769C">
        <w:rPr>
          <w:bCs/>
          <w:i/>
          <w:iCs/>
          <w:color w:val="00B0F0"/>
          <w:sz w:val="22"/>
          <w:szCs w:val="22"/>
        </w:rPr>
        <w:t xml:space="preserve"> cererea dumneavoastră)</w:t>
      </w:r>
    </w:p>
    <w:p w14:paraId="2D88103E" w14:textId="77777777" w:rsidR="00010344" w:rsidRPr="00740FC3" w:rsidRDefault="00010344" w:rsidP="00010344">
      <w:pPr>
        <w:pStyle w:val="NormalWeb"/>
        <w:shd w:val="clear" w:color="auto" w:fill="FFFFFF"/>
        <w:jc w:val="both"/>
        <w:rPr>
          <w:color w:val="000000"/>
        </w:rPr>
      </w:pPr>
      <w:r w:rsidRPr="00740FC3">
        <w:rPr>
          <w:b/>
          <w:bCs/>
          <w:color w:val="000000"/>
        </w:rPr>
        <w:t>Dosar nr. …../…../…..</w:t>
      </w:r>
    </w:p>
    <w:p w14:paraId="06BE58AF" w14:textId="77777777" w:rsidR="00D256BD" w:rsidRPr="00010344" w:rsidRDefault="00D256BD" w:rsidP="00010344">
      <w:pPr>
        <w:pStyle w:val="NormalWeb"/>
        <w:shd w:val="clear" w:color="auto" w:fill="FFFFFF"/>
        <w:ind w:left="720"/>
        <w:jc w:val="center"/>
        <w:rPr>
          <w:color w:val="000000"/>
        </w:rPr>
      </w:pPr>
      <w:r w:rsidRPr="00010344">
        <w:rPr>
          <w:b/>
          <w:bCs/>
          <w:iCs/>
          <w:color w:val="000000"/>
        </w:rPr>
        <w:t>Domnule Preşedinte,</w:t>
      </w:r>
    </w:p>
    <w:p w14:paraId="589ACCA3" w14:textId="243F20F0" w:rsidR="00010344" w:rsidRPr="00B31C51" w:rsidRDefault="00010344" w:rsidP="00B31C51">
      <w:pPr>
        <w:pStyle w:val="NormalWeb"/>
        <w:shd w:val="clear" w:color="auto" w:fill="FFFFFF"/>
        <w:jc w:val="both"/>
        <w:rPr>
          <w:color w:val="000000"/>
        </w:rPr>
      </w:pPr>
      <w:r w:rsidRPr="00BF4E0F">
        <w:rPr>
          <w:b/>
          <w:bCs/>
          <w:color w:val="000000"/>
        </w:rPr>
        <w:t>Subscrisa</w:t>
      </w:r>
      <w:r w:rsidRPr="00BF4E0F">
        <w:rPr>
          <w:color w:val="000000"/>
          <w:vertAlign w:val="superscript"/>
        </w:rPr>
        <w:t xml:space="preserve">  </w:t>
      </w:r>
      <w:r w:rsidRPr="00B31C51">
        <w:rPr>
          <w:bCs/>
          <w:color w:val="00B0F0"/>
          <w:sz w:val="22"/>
          <w:szCs w:val="22"/>
        </w:rPr>
        <w:t>(</w:t>
      </w:r>
      <w:r w:rsidRPr="00B31C51">
        <w:rPr>
          <w:i/>
          <w:iCs/>
          <w:color w:val="00B0F0"/>
          <w:sz w:val="22"/>
          <w:szCs w:val="22"/>
        </w:rPr>
        <w:t>denumirea .....</w:t>
      </w:r>
      <w:r w:rsidRPr="00B31C51">
        <w:rPr>
          <w:color w:val="00B0F0"/>
          <w:sz w:val="22"/>
          <w:szCs w:val="22"/>
        </w:rPr>
        <w:t>),</w:t>
      </w:r>
      <w:r w:rsidRPr="00BF4E0F">
        <w:rPr>
          <w:color w:val="00B0F0"/>
        </w:rPr>
        <w:t xml:space="preserve"> </w:t>
      </w:r>
      <w:r w:rsidRPr="00BF4E0F">
        <w:rPr>
          <w:color w:val="000000"/>
        </w:rPr>
        <w:t>prin reprezentant</w:t>
      </w:r>
      <w:r w:rsidRPr="00BF4E0F">
        <w:rPr>
          <w:color w:val="000000"/>
          <w:vertAlign w:val="superscript"/>
        </w:rPr>
        <w:t xml:space="preserve"> ꜜ⁾</w:t>
      </w:r>
      <w:r w:rsidRPr="00BF4E0F">
        <w:rPr>
          <w:rStyle w:val="apple-converted-space"/>
          <w:color w:val="000000"/>
        </w:rPr>
        <w:t> </w:t>
      </w:r>
      <w:r w:rsidRPr="00BF4E0F">
        <w:rPr>
          <w:color w:val="00B0F0"/>
        </w:rPr>
        <w:t>(</w:t>
      </w:r>
      <w:r w:rsidRPr="00BF4E0F">
        <w:rPr>
          <w:i/>
          <w:iCs/>
          <w:color w:val="00B0F0"/>
        </w:rPr>
        <w:t>nume ....., prenume .....</w:t>
      </w:r>
      <w:r w:rsidRPr="00BF4E0F">
        <w:rPr>
          <w:color w:val="00B0F0"/>
        </w:rPr>
        <w:t>)</w:t>
      </w:r>
      <w:r w:rsidRPr="00BF4E0F">
        <w:rPr>
          <w:color w:val="000000"/>
        </w:rPr>
        <w:t xml:space="preserve">/prin consilier juridic </w:t>
      </w:r>
      <w:r w:rsidRPr="00BF4E0F">
        <w:rPr>
          <w:color w:val="00B0F0"/>
        </w:rPr>
        <w:t>(</w:t>
      </w:r>
      <w:r w:rsidRPr="00BF4E0F">
        <w:rPr>
          <w:i/>
          <w:iCs/>
          <w:color w:val="00B0F0"/>
        </w:rPr>
        <w:t>nume ....., prenume .....</w:t>
      </w:r>
      <w:r w:rsidRPr="00BF4E0F">
        <w:rPr>
          <w:color w:val="00B0F0"/>
        </w:rPr>
        <w:t>)</w:t>
      </w:r>
      <w:r w:rsidRPr="00BF4E0F">
        <w:rPr>
          <w:color w:val="000000"/>
        </w:rPr>
        <w:t>, cu sediul profesional în ....., în calitate de parte în dosarul nr. ..../...../....., formulăm</w:t>
      </w:r>
    </w:p>
    <w:p w14:paraId="2D785ED7" w14:textId="77777777" w:rsidR="00D256BD" w:rsidRPr="00010344" w:rsidRDefault="00D256BD" w:rsidP="00010344">
      <w:pPr>
        <w:pStyle w:val="NormalWeb"/>
        <w:shd w:val="clear" w:color="auto" w:fill="FFFFFF"/>
        <w:ind w:left="720"/>
        <w:jc w:val="center"/>
        <w:rPr>
          <w:color w:val="000000"/>
        </w:rPr>
      </w:pPr>
      <w:r w:rsidRPr="00010344">
        <w:rPr>
          <w:b/>
          <w:bCs/>
          <w:color w:val="000000"/>
        </w:rPr>
        <w:t>CERERE DE ACORDARE FACILITĂŢI PENTRU PLATA TAXELOR JUDICIARE DE TIMBRU</w:t>
      </w:r>
    </w:p>
    <w:p w14:paraId="7DDB1CD1" w14:textId="104ADF50" w:rsidR="00D256BD" w:rsidRDefault="00D256BD" w:rsidP="00D256BD">
      <w:pPr>
        <w:pStyle w:val="NormalWeb"/>
        <w:shd w:val="clear" w:color="auto" w:fill="FFFFFF"/>
        <w:jc w:val="both"/>
        <w:rPr>
          <w:color w:val="000000"/>
        </w:rPr>
      </w:pPr>
      <w:r w:rsidRPr="00010344">
        <w:rPr>
          <w:color w:val="000000"/>
        </w:rPr>
        <w:t>prin care solicităm acordarea de facilităţi sub forma reducerii/eşalonării şi/sau amânării pentru plata acestor taxei</w:t>
      </w:r>
      <w:r w:rsidR="00010344">
        <w:rPr>
          <w:color w:val="000000"/>
          <w:vertAlign w:val="superscript"/>
        </w:rPr>
        <w:t>ꜜ⁾</w:t>
      </w:r>
      <w:r w:rsidRPr="00010344">
        <w:rPr>
          <w:color w:val="000000"/>
        </w:rPr>
        <w:t>.....</w:t>
      </w:r>
    </w:p>
    <w:p w14:paraId="559B94BF" w14:textId="2CC57070" w:rsidR="00B31C51" w:rsidRPr="00B31C51" w:rsidRDefault="00B31C51" w:rsidP="00B31C51">
      <w:pPr>
        <w:pStyle w:val="NormalWeb"/>
        <w:shd w:val="clear" w:color="auto" w:fill="FFFFFF"/>
        <w:jc w:val="both"/>
        <w:rPr>
          <w:rStyle w:val="Accentuat"/>
          <w:color w:val="00B0F0"/>
          <w:sz w:val="21"/>
          <w:szCs w:val="21"/>
        </w:rPr>
      </w:pPr>
      <w:r w:rsidRPr="00B31C51">
        <w:rPr>
          <w:rStyle w:val="Accentuat"/>
          <w:color w:val="00B0F0"/>
          <w:sz w:val="21"/>
          <w:szCs w:val="21"/>
        </w:rPr>
        <w:t xml:space="preserve">ꜜ⁾Atenție, conform art. 42 alin. (4) din </w:t>
      </w:r>
      <w:r w:rsidRPr="00B31C51">
        <w:rPr>
          <w:i/>
          <w:iCs/>
          <w:color w:val="00B0F0"/>
          <w:sz w:val="21"/>
          <w:szCs w:val="21"/>
        </w:rPr>
        <w:t>O.U.G. nr. 80/2013 privind taxele judiciare de timbru</w:t>
      </w:r>
      <w:r w:rsidRPr="00B31C51">
        <w:rPr>
          <w:rStyle w:val="Accentuat"/>
          <w:color w:val="00B0F0"/>
          <w:sz w:val="21"/>
          <w:szCs w:val="21"/>
        </w:rPr>
        <w:t> reducerea taxei de timbru poate fi acordată separat sau, după caz, împreună cu eşalonarea sau amânarea plăţii (adică puteți solicita prin aceeași cerere și reducerea taxei de timbru și esalonarea plății în mai multe rate în funcție de bugetul dumneavoastră).</w:t>
      </w:r>
    </w:p>
    <w:p w14:paraId="073D6777" w14:textId="2FF142C7" w:rsidR="00D256BD" w:rsidRPr="00010344" w:rsidRDefault="00D256BD" w:rsidP="002B3388">
      <w:pPr>
        <w:pStyle w:val="NormalWeb"/>
        <w:shd w:val="clear" w:color="auto" w:fill="FFFFFF"/>
        <w:ind w:firstLine="720"/>
        <w:jc w:val="both"/>
        <w:rPr>
          <w:color w:val="000000"/>
        </w:rPr>
      </w:pPr>
      <w:r w:rsidRPr="00010344">
        <w:rPr>
          <w:b/>
          <w:bCs/>
          <w:color w:val="000000"/>
        </w:rPr>
        <w:t>În fapt</w:t>
      </w:r>
      <w:r w:rsidRPr="00010344">
        <w:rPr>
          <w:color w:val="000000"/>
        </w:rPr>
        <w:t xml:space="preserve">, arătăm că, prin încheierea de şedinţă din data de…., instanţa a stabilit pentru cererea </w:t>
      </w:r>
      <w:r w:rsidRPr="00BF4E0F">
        <w:t>de</w:t>
      </w:r>
      <w:r w:rsidRPr="00BF4E0F">
        <w:rPr>
          <w:color w:val="00B0F0"/>
        </w:rPr>
        <w:t xml:space="preserve"> chemare în judecată/intervenţie principală/apel/recurs</w:t>
      </w:r>
      <w:r w:rsidRPr="00010344">
        <w:rPr>
          <w:color w:val="000000"/>
        </w:rPr>
        <w:t>, în sarcina subsemnatei obligaţia de a achita o taxă judiciară de timbru în cuantum de ….. lei.</w:t>
      </w:r>
    </w:p>
    <w:p w14:paraId="59B6F9ED" w14:textId="1BDE87E3" w:rsidR="00D256BD" w:rsidRDefault="00382E5F" w:rsidP="00D256BD">
      <w:pPr>
        <w:pStyle w:val="NormalWeb"/>
        <w:shd w:val="clear" w:color="auto" w:fill="FFFFFF"/>
        <w:ind w:left="720"/>
        <w:jc w:val="both"/>
        <w:rPr>
          <w:color w:val="000000"/>
        </w:rPr>
      </w:pPr>
      <w:r>
        <w:rPr>
          <w:color w:val="000000"/>
        </w:rPr>
        <w:t>Dorim să p</w:t>
      </w:r>
      <w:r w:rsidR="00D256BD" w:rsidRPr="00010344">
        <w:rPr>
          <w:color w:val="000000"/>
        </w:rPr>
        <w:t>recizăm</w:t>
      </w:r>
      <w:r>
        <w:rPr>
          <w:color w:val="000000"/>
        </w:rPr>
        <w:t xml:space="preserve"> faptul</w:t>
      </w:r>
      <w:r w:rsidR="00D256BD" w:rsidRPr="00010344">
        <w:rPr>
          <w:color w:val="000000"/>
        </w:rPr>
        <w:t xml:space="preserve"> că….</w:t>
      </w:r>
      <w:r>
        <w:rPr>
          <w:color w:val="000000"/>
        </w:rPr>
        <w:t>ꜜ⁾</w:t>
      </w:r>
    </w:p>
    <w:p w14:paraId="31F528A5" w14:textId="77777777" w:rsidR="00B31C51" w:rsidRPr="00B31C51" w:rsidRDefault="00B31C51" w:rsidP="00B31C51">
      <w:pPr>
        <w:jc w:val="both"/>
        <w:rPr>
          <w:color w:val="00B0F0"/>
        </w:rPr>
      </w:pPr>
      <w:r w:rsidRPr="00B31C51">
        <w:rPr>
          <w:i/>
          <w:iCs/>
          <w:color w:val="00B0F0"/>
          <w:sz w:val="21"/>
          <w:szCs w:val="21"/>
        </w:rPr>
        <w:t>ꜜ⁾ Precizați aspectele ce justifică cererea dumneavoastră.</w:t>
      </w:r>
    </w:p>
    <w:p w14:paraId="17713F62" w14:textId="77777777" w:rsidR="00B31C51" w:rsidRDefault="00B31C51" w:rsidP="00B31C51">
      <w:pPr>
        <w:jc w:val="both"/>
        <w:rPr>
          <w:i/>
          <w:iCs/>
          <w:color w:val="00B0F0"/>
          <w:sz w:val="21"/>
          <w:szCs w:val="21"/>
        </w:rPr>
      </w:pPr>
    </w:p>
    <w:p w14:paraId="25251364" w14:textId="4603B631" w:rsidR="00B31C51" w:rsidRPr="00B31C51" w:rsidRDefault="00B31C51" w:rsidP="00B31C51">
      <w:pPr>
        <w:jc w:val="both"/>
        <w:rPr>
          <w:color w:val="00B0F0"/>
        </w:rPr>
      </w:pPr>
      <w:r w:rsidRPr="00B31C51">
        <w:rPr>
          <w:i/>
          <w:iCs/>
          <w:color w:val="00B0F0"/>
          <w:sz w:val="21"/>
          <w:szCs w:val="21"/>
        </w:rPr>
        <w:t>Conform art.42 alin.(2) și (3) din O.U.G. nr. 80/2013 privind taxele judiciare de timbru:</w:t>
      </w:r>
    </w:p>
    <w:p w14:paraId="1A65A7D1" w14:textId="77777777" w:rsidR="00B31C51" w:rsidRPr="00B31C51" w:rsidRDefault="00B31C51" w:rsidP="00B31C51">
      <w:pPr>
        <w:jc w:val="both"/>
        <w:rPr>
          <w:color w:val="00B0F0"/>
        </w:rPr>
      </w:pPr>
      <w:r w:rsidRPr="00B31C51">
        <w:rPr>
          <w:i/>
          <w:iCs/>
          <w:color w:val="00B0F0"/>
          <w:sz w:val="21"/>
          <w:szCs w:val="21"/>
        </w:rPr>
        <w:t>„ (2) Instanţa acordă persoanelor juridice, la cerere, facilităţi sub formă de reduceri, eşalonări sau amânări pentru plata taxelor judiciare de timbru datorate pentru acţiuni şi cereri introduse la instanţele judecătoreşti, în următoarele situaţii:</w:t>
      </w:r>
    </w:p>
    <w:p w14:paraId="48E3B127" w14:textId="77777777" w:rsidR="00B31C51" w:rsidRPr="00B31C51" w:rsidRDefault="00B31C51" w:rsidP="00B31C51">
      <w:pPr>
        <w:jc w:val="both"/>
        <w:rPr>
          <w:color w:val="00B0F0"/>
        </w:rPr>
      </w:pPr>
      <w:r w:rsidRPr="00B31C51">
        <w:rPr>
          <w:i/>
          <w:iCs/>
          <w:color w:val="00B0F0"/>
          <w:sz w:val="21"/>
          <w:szCs w:val="21"/>
        </w:rPr>
        <w:t>a) cuantumul taxei reprezintă mai mult de 10% din media venitului net pe ultimele 3 luni de activitate;</w:t>
      </w:r>
    </w:p>
    <w:p w14:paraId="620FEFCB" w14:textId="77777777" w:rsidR="00B31C51" w:rsidRPr="00B31C51" w:rsidRDefault="00B31C51" w:rsidP="00B31C51">
      <w:pPr>
        <w:jc w:val="both"/>
        <w:rPr>
          <w:color w:val="00B0F0"/>
        </w:rPr>
      </w:pPr>
      <w:r w:rsidRPr="00B31C51">
        <w:rPr>
          <w:i/>
          <w:iCs/>
          <w:color w:val="00B0F0"/>
          <w:sz w:val="21"/>
          <w:szCs w:val="21"/>
        </w:rPr>
        <w:t>b) plata integrală a taxei nu este posibilă deoarece persoana juridică se află în curs de lichidare sau dizolvare ori bunurile acesteia sunt, în condiţiile legii, indisponibilizate.</w:t>
      </w:r>
    </w:p>
    <w:p w14:paraId="186F3BA7" w14:textId="77777777" w:rsidR="00B31C51" w:rsidRPr="00B31C51" w:rsidRDefault="00B31C51" w:rsidP="00B31C51">
      <w:pPr>
        <w:jc w:val="both"/>
        <w:rPr>
          <w:color w:val="00B0F0"/>
        </w:rPr>
      </w:pPr>
      <w:r w:rsidRPr="00B31C51">
        <w:rPr>
          <w:i/>
          <w:iCs/>
          <w:color w:val="00B0F0"/>
          <w:sz w:val="21"/>
          <w:szCs w:val="21"/>
        </w:rPr>
        <w:t>(3) În mod excepţional, instanţa poate acorda persoanelor juridice reduceri, eşalonări sau amânări pentru plata taxelor judiciare de timbru, în alte cazuri în care apreciază, faţă de datele referitoare la situaţia economico-financiară a persoanei juridice, că plata taxei de timbru, la valoarea datorată, ar fi de natură să afecteze în mod semnificativ activitatea curentă a persoanei juridice.”</w:t>
      </w:r>
    </w:p>
    <w:p w14:paraId="44021035" w14:textId="77777777" w:rsidR="006F02E2" w:rsidRPr="006F02E2" w:rsidRDefault="006F02E2" w:rsidP="00382E5F">
      <w:pPr>
        <w:pStyle w:val="NormalWeb"/>
        <w:shd w:val="clear" w:color="auto" w:fill="FFFFFF"/>
        <w:ind w:left="-142" w:firstLine="142"/>
        <w:jc w:val="both"/>
        <w:rPr>
          <w:color w:val="000000"/>
          <w:lang w:val="en-US"/>
        </w:rPr>
      </w:pPr>
    </w:p>
    <w:p w14:paraId="0A3C03A8" w14:textId="5A17EDCD" w:rsidR="00010344" w:rsidRPr="005B1363" w:rsidRDefault="00D256BD" w:rsidP="005B1363">
      <w:pPr>
        <w:pStyle w:val="NormalWeb"/>
        <w:shd w:val="clear" w:color="auto" w:fill="FFFFFF"/>
        <w:ind w:firstLine="720"/>
        <w:jc w:val="both"/>
      </w:pPr>
      <w:r w:rsidRPr="005B1363">
        <w:rPr>
          <w:bCs/>
        </w:rPr>
        <w:t>În drept,</w:t>
      </w:r>
      <w:r w:rsidRPr="005B1363">
        <w:rPr>
          <w:rStyle w:val="apple-converted-space"/>
        </w:rPr>
        <w:t> </w:t>
      </w:r>
      <w:r w:rsidRPr="005B1363">
        <w:t>ne întemeiem cererea pe dispoziţiile art. 42 din</w:t>
      </w:r>
      <w:r w:rsidRPr="005B1363">
        <w:rPr>
          <w:rStyle w:val="apple-converted-space"/>
        </w:rPr>
        <w:t> </w:t>
      </w:r>
      <w:r w:rsidRPr="00B31C51">
        <w:rPr>
          <w:bCs/>
        </w:rPr>
        <w:t>O.U.G. 80/2013</w:t>
      </w:r>
      <w:r w:rsidRPr="005B1363">
        <w:t>.</w:t>
      </w:r>
    </w:p>
    <w:p w14:paraId="711266F6" w14:textId="77777777" w:rsidR="00D256BD" w:rsidRPr="00010344" w:rsidRDefault="00D256BD" w:rsidP="00D256BD">
      <w:pPr>
        <w:pStyle w:val="NormalWeb"/>
        <w:shd w:val="clear" w:color="auto" w:fill="FFFFFF"/>
        <w:ind w:left="720"/>
        <w:jc w:val="both"/>
        <w:rPr>
          <w:color w:val="000000"/>
        </w:rPr>
      </w:pPr>
      <w:r w:rsidRPr="00010344">
        <w:rPr>
          <w:b/>
          <w:bCs/>
          <w:color w:val="000000"/>
        </w:rPr>
        <w:t>În dovedire</w:t>
      </w:r>
      <w:r w:rsidRPr="00010344">
        <w:rPr>
          <w:color w:val="000000"/>
        </w:rPr>
        <w:t>, solicităm încuviinţarea probei cu înscrisuri.</w:t>
      </w:r>
    </w:p>
    <w:p w14:paraId="5CF92129" w14:textId="77777777" w:rsidR="005B1363" w:rsidRDefault="005B1363" w:rsidP="005B1363">
      <w:pPr>
        <w:pStyle w:val="NormalWeb"/>
        <w:shd w:val="clear" w:color="auto" w:fill="FFFFFF"/>
        <w:ind w:firstLine="720"/>
        <w:jc w:val="both"/>
        <w:rPr>
          <w:color w:val="000000"/>
        </w:rPr>
      </w:pPr>
      <w:r w:rsidRPr="00740FC3">
        <w:rPr>
          <w:b/>
          <w:bCs/>
          <w:color w:val="000000"/>
        </w:rPr>
        <w:t>În cadrul probei cu înscrisuri,</w:t>
      </w:r>
      <w:r w:rsidRPr="00740FC3">
        <w:rPr>
          <w:rStyle w:val="apple-converted-space"/>
          <w:color w:val="000000"/>
        </w:rPr>
        <w:t> </w:t>
      </w:r>
      <w:r w:rsidRPr="00740FC3">
        <w:rPr>
          <w:color w:val="000000"/>
        </w:rPr>
        <w:t>depun</w:t>
      </w:r>
      <w:r>
        <w:rPr>
          <w:color w:val="000000"/>
        </w:rPr>
        <w:t xml:space="preserve"> anexat</w:t>
      </w:r>
      <w:r w:rsidRPr="00740FC3">
        <w:rPr>
          <w:color w:val="000000"/>
        </w:rPr>
        <w:t xml:space="preserve"> următoarele înscrisuri</w:t>
      </w:r>
      <w:r>
        <w:rPr>
          <w:color w:val="000000"/>
          <w:vertAlign w:val="superscript"/>
        </w:rPr>
        <w:t xml:space="preserve"> </w:t>
      </w:r>
      <w:r>
        <w:rPr>
          <w:color w:val="000000"/>
        </w:rPr>
        <w:t>...................</w:t>
      </w:r>
      <w:r w:rsidRPr="00740FC3">
        <w:rPr>
          <w:color w:val="000000"/>
        </w:rPr>
        <w:t>, în copii certificate pentru conformitate cu originalul</w:t>
      </w:r>
      <w:r>
        <w:rPr>
          <w:color w:val="000000"/>
        </w:rPr>
        <w:t xml:space="preserve"> ꜜ⁾</w:t>
      </w:r>
      <w:r w:rsidRPr="00740FC3">
        <w:rPr>
          <w:color w:val="000000"/>
        </w:rPr>
        <w:t>, într-un singur exemplar.</w:t>
      </w:r>
    </w:p>
    <w:p w14:paraId="4CC89F02" w14:textId="2C768548" w:rsidR="00BC7982" w:rsidRPr="00BC7982" w:rsidRDefault="00BC7982" w:rsidP="00BC7982">
      <w:pPr>
        <w:jc w:val="both"/>
        <w:rPr>
          <w:i/>
          <w:iCs/>
          <w:color w:val="00B0F0"/>
          <w:sz w:val="22"/>
          <w:szCs w:val="22"/>
        </w:rPr>
      </w:pPr>
      <w:r w:rsidRPr="00BC7982">
        <w:rPr>
          <w:i/>
          <w:iCs/>
          <w:color w:val="00B0F0"/>
          <w:sz w:val="22"/>
          <w:szCs w:val="22"/>
        </w:rPr>
        <w:t xml:space="preserve">ꜜ⁾ Enumerați înscrisurile depuse (de exemplu documente din care  să reiasă fie venitului net pe ultimele 3 luni de activitate, fie faptul că persoana juridică se află în curs de lichidare/dizolvare ori bunurile </w:t>
      </w:r>
      <w:r w:rsidRPr="00BC7982">
        <w:rPr>
          <w:i/>
          <w:iCs/>
          <w:color w:val="00B0F0"/>
          <w:sz w:val="22"/>
          <w:szCs w:val="22"/>
        </w:rPr>
        <w:lastRenderedPageBreak/>
        <w:t>acesteia sunt indisponibilizate, fie faptul că ținând cont de situaţia economico-financiară a persoanei juridice, plata taxei de timbru la valoarea datorată ar fi de natură să afecteze în mod semnificativ activitatea curentă a acesteia).</w:t>
      </w:r>
    </w:p>
    <w:p w14:paraId="3A3CF9DC" w14:textId="77777777" w:rsidR="00BC7982" w:rsidRPr="00BC7982" w:rsidRDefault="00BC7982" w:rsidP="00BC7982">
      <w:pPr>
        <w:jc w:val="both"/>
        <w:rPr>
          <w:i/>
          <w:iCs/>
          <w:color w:val="00B0F0"/>
          <w:sz w:val="22"/>
          <w:szCs w:val="22"/>
        </w:rPr>
      </w:pPr>
    </w:p>
    <w:p w14:paraId="4788E751" w14:textId="700CE869" w:rsidR="00BC7982" w:rsidRPr="00BC7982" w:rsidRDefault="00BC7982" w:rsidP="00BC7982">
      <w:pPr>
        <w:jc w:val="both"/>
        <w:rPr>
          <w:i/>
          <w:iCs/>
          <w:color w:val="00B0F0"/>
          <w:sz w:val="22"/>
          <w:szCs w:val="22"/>
        </w:rPr>
      </w:pPr>
      <w:r w:rsidRPr="00BC7982">
        <w:rPr>
          <w:i/>
          <w:iCs/>
          <w:color w:val="00B0F0"/>
          <w:sz w:val="22"/>
          <w:szCs w:val="22"/>
        </w:rPr>
        <w:t>Certificarea pentru conformitate cu originalul se face astfel: pe fiecare înscris pe care îl anexați prezentei cereri scrieți, în josul paginii sau unde se poate și este vizibil, pe fiecare pagină, mențiunea „ Conform cu originalul” și semnați lângă această mențiune.</w:t>
      </w:r>
    </w:p>
    <w:p w14:paraId="555D51AA" w14:textId="77777777" w:rsidR="00EF45E6" w:rsidRPr="00EF45E6" w:rsidRDefault="00EF45E6" w:rsidP="00EF45E6">
      <w:pPr>
        <w:pStyle w:val="NormalWeb"/>
        <w:shd w:val="clear" w:color="auto" w:fill="FFFFFF"/>
        <w:spacing w:before="0" w:beforeAutospacing="0" w:after="0" w:afterAutospacing="0"/>
        <w:ind w:firstLine="708"/>
        <w:jc w:val="both"/>
        <w:rPr>
          <w:i/>
          <w:iCs/>
          <w:color w:val="00B0F0"/>
          <w:sz w:val="22"/>
          <w:szCs w:val="22"/>
        </w:rPr>
      </w:pPr>
    </w:p>
    <w:p w14:paraId="797B35AB" w14:textId="0C9B6959" w:rsidR="007D6D14" w:rsidRDefault="007D6D14" w:rsidP="007D6D14">
      <w:pPr>
        <w:pStyle w:val="NormalWeb"/>
        <w:shd w:val="clear" w:color="auto" w:fill="FFFFFF"/>
        <w:spacing w:before="0" w:beforeAutospacing="0" w:after="0" w:afterAutospacing="0"/>
        <w:ind w:left="720"/>
        <w:jc w:val="both"/>
        <w:rPr>
          <w:color w:val="000000"/>
        </w:rPr>
      </w:pPr>
      <w:r w:rsidRPr="00740FC3">
        <w:rPr>
          <w:color w:val="000000"/>
        </w:rPr>
        <w:t>Depun</w:t>
      </w:r>
      <w:r>
        <w:rPr>
          <w:color w:val="000000"/>
        </w:rPr>
        <w:t>em</w:t>
      </w:r>
      <w:r w:rsidRPr="00740FC3">
        <w:rPr>
          <w:color w:val="000000"/>
        </w:rPr>
        <w:t xml:space="preserve"> prezenta</w:t>
      </w:r>
      <w:r>
        <w:rPr>
          <w:color w:val="000000"/>
        </w:rPr>
        <w:t xml:space="preserve"> cerere</w:t>
      </w:r>
      <w:r w:rsidRPr="00740FC3">
        <w:rPr>
          <w:color w:val="000000"/>
        </w:rPr>
        <w:t xml:space="preserve"> într-un singur exemplar.</w:t>
      </w:r>
      <w:r>
        <w:rPr>
          <w:color w:val="000000"/>
        </w:rPr>
        <w:t xml:space="preserve"> ꜜ⁾</w:t>
      </w:r>
    </w:p>
    <w:p w14:paraId="06C6CC59" w14:textId="77777777" w:rsidR="007D6D14" w:rsidRPr="00920EFB" w:rsidRDefault="007D6D14" w:rsidP="007D6D14">
      <w:pPr>
        <w:pStyle w:val="NormalWeb"/>
        <w:shd w:val="clear" w:color="auto" w:fill="FFFFFF"/>
        <w:spacing w:before="0" w:beforeAutospacing="0" w:after="0" w:afterAutospacing="0"/>
        <w:ind w:left="720"/>
        <w:jc w:val="both"/>
        <w:rPr>
          <w:color w:val="00B0F0"/>
        </w:rPr>
      </w:pPr>
    </w:p>
    <w:p w14:paraId="4A259102" w14:textId="4D8238BA" w:rsidR="007D6D14" w:rsidRPr="00BF4E0F" w:rsidRDefault="007D6D14" w:rsidP="00BF4E0F">
      <w:pPr>
        <w:pStyle w:val="NormalWeb"/>
        <w:shd w:val="clear" w:color="auto" w:fill="FFFFFF"/>
        <w:spacing w:before="0" w:beforeAutospacing="0" w:after="0" w:afterAutospacing="0"/>
        <w:jc w:val="both"/>
        <w:rPr>
          <w:bCs/>
          <w:i/>
          <w:iCs/>
          <w:color w:val="00B0F0"/>
          <w:sz w:val="22"/>
          <w:szCs w:val="22"/>
        </w:rPr>
      </w:pPr>
      <w:r w:rsidRPr="00BF4E0F">
        <w:rPr>
          <w:rStyle w:val="apple-converted-space"/>
          <w:b/>
          <w:bCs/>
          <w:i/>
          <w:iCs/>
          <w:color w:val="00B0F0"/>
          <w:sz w:val="22"/>
          <w:szCs w:val="22"/>
        </w:rPr>
        <w:t>ꜜ⁾ </w:t>
      </w:r>
      <w:r w:rsidRPr="00BF4E0F">
        <w:rPr>
          <w:bCs/>
          <w:i/>
          <w:iCs/>
          <w:color w:val="00B0F0"/>
          <w:sz w:val="22"/>
          <w:szCs w:val="22"/>
        </w:rPr>
        <w:t>Cererea se depune într-un singur exemplar numai pentru instanţă, întrucât nu se comunică p</w:t>
      </w:r>
      <w:r w:rsidR="00BF4E0F" w:rsidRPr="00BF4E0F">
        <w:rPr>
          <w:bCs/>
          <w:i/>
          <w:iCs/>
          <w:color w:val="00B0F0"/>
          <w:sz w:val="22"/>
          <w:szCs w:val="22"/>
        </w:rPr>
        <w:t>ă</w:t>
      </w:r>
      <w:r w:rsidRPr="00BF4E0F">
        <w:rPr>
          <w:bCs/>
          <w:i/>
          <w:iCs/>
          <w:color w:val="00B0F0"/>
          <w:sz w:val="22"/>
          <w:szCs w:val="22"/>
        </w:rPr>
        <w:t>rții/părților adverse.</w:t>
      </w:r>
    </w:p>
    <w:p w14:paraId="4CB36A0C" w14:textId="59E3E363" w:rsidR="00D256BD" w:rsidRDefault="00D256BD" w:rsidP="007375AB">
      <w:pPr>
        <w:pStyle w:val="NormalWeb"/>
        <w:shd w:val="clear" w:color="auto" w:fill="FFFFFF"/>
        <w:ind w:firstLine="720"/>
        <w:jc w:val="both"/>
        <w:rPr>
          <w:color w:val="000000"/>
        </w:rPr>
      </w:pPr>
      <w:r w:rsidRPr="00010344">
        <w:rPr>
          <w:color w:val="000000"/>
        </w:rPr>
        <w:t>Anexăm</w:t>
      </w:r>
      <w:r w:rsidR="007375AB">
        <w:rPr>
          <w:color w:val="000000"/>
        </w:rPr>
        <w:t xml:space="preserve"> prezentei</w:t>
      </w:r>
      <w:r w:rsidRPr="00010344">
        <w:rPr>
          <w:color w:val="000000"/>
        </w:rPr>
        <w:t xml:space="preserve"> delegaţia de reprezentare</w:t>
      </w:r>
      <w:r w:rsidR="007375AB">
        <w:rPr>
          <w:color w:val="000000"/>
        </w:rPr>
        <w:t>/</w:t>
      </w:r>
      <w:r w:rsidRPr="00010344">
        <w:rPr>
          <w:color w:val="000000"/>
        </w:rPr>
        <w:t>copie legalizată de pe înscrisul doveditor al calităţii de reprezentan</w:t>
      </w:r>
      <w:r w:rsidR="007375AB">
        <w:rPr>
          <w:color w:val="000000"/>
        </w:rPr>
        <w:t>t/</w:t>
      </w:r>
      <w:r w:rsidRPr="00010344">
        <w:rPr>
          <w:color w:val="000000"/>
        </w:rPr>
        <w:t>actul care atestă dreptul de reprezentare.</w:t>
      </w:r>
    </w:p>
    <w:p w14:paraId="3129C0BB" w14:textId="29D3A2FF" w:rsidR="007375AB" w:rsidRDefault="007375AB" w:rsidP="007375AB">
      <w:pPr>
        <w:pStyle w:val="NormalWeb"/>
        <w:shd w:val="clear" w:color="auto" w:fill="FFFFFF"/>
        <w:ind w:firstLine="720"/>
        <w:jc w:val="both"/>
        <w:rPr>
          <w:color w:val="000000"/>
        </w:rPr>
      </w:pPr>
    </w:p>
    <w:p w14:paraId="3720DB0B" w14:textId="77777777" w:rsidR="007375AB" w:rsidRPr="00010344" w:rsidRDefault="007375AB" w:rsidP="007375AB">
      <w:pPr>
        <w:pStyle w:val="NormalWeb"/>
        <w:shd w:val="clear" w:color="auto" w:fill="FFFFFF"/>
        <w:ind w:firstLine="720"/>
        <w:jc w:val="both"/>
        <w:rPr>
          <w:color w:val="000000"/>
        </w:rPr>
      </w:pPr>
    </w:p>
    <w:p w14:paraId="5145E89B" w14:textId="77777777" w:rsidR="007375AB" w:rsidRDefault="007375AB" w:rsidP="007375AB">
      <w:pPr>
        <w:pStyle w:val="NormalWeb"/>
        <w:shd w:val="clear" w:color="auto" w:fill="FFFFFF"/>
        <w:jc w:val="both"/>
        <w:rPr>
          <w:b/>
          <w:bCs/>
          <w:color w:val="000000"/>
        </w:rPr>
      </w:pPr>
      <w:r w:rsidRPr="00740FC3">
        <w:rPr>
          <w:b/>
          <w:bCs/>
          <w:color w:val="000000"/>
        </w:rPr>
        <w:t>Data</w:t>
      </w:r>
      <w:r>
        <w:rPr>
          <w:color w:val="000000"/>
        </w:rPr>
        <w:t xml:space="preserve">                                                                                                       </w:t>
      </w:r>
      <w:r w:rsidRPr="00740FC3">
        <w:rPr>
          <w:b/>
          <w:bCs/>
          <w:color w:val="000000"/>
        </w:rPr>
        <w:t>Semnătura</w:t>
      </w:r>
    </w:p>
    <w:p w14:paraId="01F95363" w14:textId="77777777" w:rsidR="007375AB" w:rsidRDefault="007375AB" w:rsidP="007375AB">
      <w:pPr>
        <w:pStyle w:val="NormalWeb"/>
        <w:shd w:val="clear" w:color="auto" w:fill="FFFFFF"/>
        <w:jc w:val="both"/>
        <w:rPr>
          <w:color w:val="000000"/>
        </w:rPr>
      </w:pPr>
    </w:p>
    <w:p w14:paraId="55009E9B" w14:textId="77777777" w:rsidR="007375AB" w:rsidRDefault="007375AB" w:rsidP="007375AB">
      <w:pPr>
        <w:pStyle w:val="NormalWeb"/>
        <w:shd w:val="clear" w:color="auto" w:fill="FFFFFF"/>
        <w:jc w:val="both"/>
        <w:rPr>
          <w:color w:val="000000"/>
        </w:rPr>
      </w:pPr>
    </w:p>
    <w:p w14:paraId="13D18F82" w14:textId="77777777" w:rsidR="007375AB" w:rsidRDefault="007375AB" w:rsidP="007375AB">
      <w:pPr>
        <w:pStyle w:val="NormalWeb"/>
        <w:shd w:val="clear" w:color="auto" w:fill="FFFFFF"/>
        <w:jc w:val="both"/>
        <w:rPr>
          <w:color w:val="000000"/>
        </w:rPr>
      </w:pPr>
    </w:p>
    <w:p w14:paraId="697B279F" w14:textId="77777777" w:rsidR="007375AB" w:rsidRDefault="007375AB" w:rsidP="007375AB">
      <w:pPr>
        <w:pStyle w:val="NormalWeb"/>
        <w:shd w:val="clear" w:color="auto" w:fill="FFFFFF"/>
        <w:jc w:val="both"/>
        <w:rPr>
          <w:color w:val="000000"/>
        </w:rPr>
      </w:pPr>
    </w:p>
    <w:p w14:paraId="34ABDDD9" w14:textId="77777777" w:rsidR="007375AB" w:rsidRDefault="007375AB" w:rsidP="007375AB">
      <w:pPr>
        <w:pStyle w:val="NormalWeb"/>
        <w:shd w:val="clear" w:color="auto" w:fill="FFFFFF"/>
        <w:jc w:val="both"/>
        <w:rPr>
          <w:color w:val="000000"/>
        </w:rPr>
      </w:pPr>
    </w:p>
    <w:p w14:paraId="406A9491" w14:textId="77777777" w:rsidR="007375AB" w:rsidRDefault="007375AB" w:rsidP="007375AB">
      <w:pPr>
        <w:pStyle w:val="NormalWeb"/>
        <w:shd w:val="clear" w:color="auto" w:fill="FFFFFF"/>
        <w:jc w:val="both"/>
        <w:rPr>
          <w:color w:val="000000"/>
        </w:rPr>
      </w:pPr>
    </w:p>
    <w:p w14:paraId="53D24422" w14:textId="77777777" w:rsidR="007375AB" w:rsidRDefault="007375AB" w:rsidP="007375AB">
      <w:pPr>
        <w:pStyle w:val="NormalWeb"/>
        <w:shd w:val="clear" w:color="auto" w:fill="FFFFFF"/>
        <w:jc w:val="both"/>
        <w:rPr>
          <w:color w:val="000000"/>
        </w:rPr>
      </w:pPr>
    </w:p>
    <w:p w14:paraId="448CB4CD" w14:textId="77777777" w:rsidR="007375AB" w:rsidRDefault="007375AB" w:rsidP="007375AB">
      <w:pPr>
        <w:pStyle w:val="NormalWeb"/>
        <w:shd w:val="clear" w:color="auto" w:fill="FFFFFF"/>
        <w:jc w:val="both"/>
        <w:rPr>
          <w:color w:val="000000"/>
        </w:rPr>
      </w:pPr>
    </w:p>
    <w:p w14:paraId="6500FE41" w14:textId="77777777" w:rsidR="007375AB" w:rsidRPr="00740FC3" w:rsidRDefault="007375AB" w:rsidP="007375AB">
      <w:pPr>
        <w:pStyle w:val="NormalWeb"/>
        <w:shd w:val="clear" w:color="auto" w:fill="FFFFFF"/>
        <w:jc w:val="both"/>
        <w:rPr>
          <w:color w:val="000000"/>
        </w:rPr>
      </w:pPr>
    </w:p>
    <w:p w14:paraId="7226DF06" w14:textId="77777777" w:rsidR="007375AB" w:rsidRPr="00CB4D4B" w:rsidRDefault="007375AB" w:rsidP="007375AB">
      <w:pPr>
        <w:pStyle w:val="NormalWeb"/>
        <w:shd w:val="clear" w:color="auto" w:fill="FFFFFF"/>
        <w:jc w:val="center"/>
      </w:pPr>
      <w:r w:rsidRPr="00CB4D4B">
        <w:rPr>
          <w:bCs/>
          <w:iCs/>
          <w:color w:val="000000"/>
        </w:rPr>
        <w:t>Domnului Preşedinte al Judecătoriei…../Tribunalului…../Curţii de Apel…../Înaltei Curţi de Casaţie şi Justiţie</w:t>
      </w:r>
    </w:p>
    <w:p w14:paraId="48CB9506" w14:textId="77777777" w:rsidR="0083416C" w:rsidRPr="00010344" w:rsidRDefault="0083416C" w:rsidP="007375AB">
      <w:pPr>
        <w:pStyle w:val="NormalWeb"/>
        <w:shd w:val="clear" w:color="auto" w:fill="FFFFFF"/>
        <w:jc w:val="both"/>
      </w:pPr>
    </w:p>
    <w:sectPr w:rsidR="0083416C" w:rsidRPr="00010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D81"/>
    <w:multiLevelType w:val="multilevel"/>
    <w:tmpl w:val="E19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55E96"/>
    <w:multiLevelType w:val="multilevel"/>
    <w:tmpl w:val="B9C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45D13"/>
    <w:multiLevelType w:val="multilevel"/>
    <w:tmpl w:val="B654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2FC8"/>
    <w:multiLevelType w:val="multilevel"/>
    <w:tmpl w:val="7954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B5C38"/>
    <w:multiLevelType w:val="multilevel"/>
    <w:tmpl w:val="11D0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F23AD"/>
    <w:multiLevelType w:val="multilevel"/>
    <w:tmpl w:val="B700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22FA7"/>
    <w:multiLevelType w:val="multilevel"/>
    <w:tmpl w:val="C13C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C1"/>
    <w:rsid w:val="00010344"/>
    <w:rsid w:val="000F7A22"/>
    <w:rsid w:val="002018C1"/>
    <w:rsid w:val="002B3388"/>
    <w:rsid w:val="002D4FF0"/>
    <w:rsid w:val="0032012D"/>
    <w:rsid w:val="00372B09"/>
    <w:rsid w:val="00382E5F"/>
    <w:rsid w:val="003C169A"/>
    <w:rsid w:val="003F46D1"/>
    <w:rsid w:val="005B1363"/>
    <w:rsid w:val="006F02E2"/>
    <w:rsid w:val="007375AB"/>
    <w:rsid w:val="00790600"/>
    <w:rsid w:val="007D6D14"/>
    <w:rsid w:val="0083416C"/>
    <w:rsid w:val="00B31C51"/>
    <w:rsid w:val="00BC7982"/>
    <w:rsid w:val="00BF4E0F"/>
    <w:rsid w:val="00D256BD"/>
    <w:rsid w:val="00ED3B77"/>
    <w:rsid w:val="00EF45E6"/>
    <w:rsid w:val="00F57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3923"/>
  <w15:chartTrackingRefBased/>
  <w15:docId w15:val="{DFD3A0EB-137C-42A1-B241-25B48105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6BD"/>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link w:val="Titlu1Caracter"/>
    <w:qFormat/>
    <w:rsid w:val="00D256BD"/>
    <w:pPr>
      <w:spacing w:before="100" w:beforeAutospacing="1" w:after="100" w:afterAutospacing="1"/>
      <w:outlineLvl w:val="0"/>
    </w:pPr>
    <w:rPr>
      <w:b/>
      <w:bCs/>
      <w:kern w:val="36"/>
      <w:sz w:val="48"/>
      <w:szCs w:val="48"/>
    </w:rPr>
  </w:style>
  <w:style w:type="paragraph" w:styleId="Titlu5">
    <w:name w:val="heading 5"/>
    <w:basedOn w:val="Normal"/>
    <w:link w:val="Titlu5Caracter"/>
    <w:qFormat/>
    <w:rsid w:val="00D256BD"/>
    <w:pPr>
      <w:spacing w:before="100" w:beforeAutospacing="1" w:after="100" w:afterAutospacing="1"/>
      <w:outlineLvl w:val="4"/>
    </w:pPr>
    <w:rPr>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256BD"/>
    <w:rPr>
      <w:rFonts w:ascii="Times New Roman" w:eastAsia="Times New Roman" w:hAnsi="Times New Roman" w:cs="Times New Roman"/>
      <w:b/>
      <w:bCs/>
      <w:kern w:val="36"/>
      <w:sz w:val="48"/>
      <w:szCs w:val="48"/>
      <w:lang w:val="ro-RO" w:eastAsia="ro-RO"/>
    </w:rPr>
  </w:style>
  <w:style w:type="character" w:customStyle="1" w:styleId="Titlu5Caracter">
    <w:name w:val="Titlu 5 Caracter"/>
    <w:basedOn w:val="Fontdeparagrafimplicit"/>
    <w:link w:val="Titlu5"/>
    <w:rsid w:val="00D256BD"/>
    <w:rPr>
      <w:rFonts w:ascii="Times New Roman" w:eastAsia="Times New Roman" w:hAnsi="Times New Roman" w:cs="Times New Roman"/>
      <w:b/>
      <w:bCs/>
      <w:sz w:val="20"/>
      <w:szCs w:val="20"/>
      <w:lang w:val="ro-RO" w:eastAsia="ro-RO"/>
    </w:rPr>
  </w:style>
  <w:style w:type="character" w:styleId="Hyperlink">
    <w:name w:val="Hyperlink"/>
    <w:basedOn w:val="Fontdeparagrafimplicit"/>
    <w:rsid w:val="00D256BD"/>
    <w:rPr>
      <w:color w:val="0000FF"/>
      <w:u w:val="single"/>
    </w:rPr>
  </w:style>
  <w:style w:type="paragraph" w:styleId="NormalWeb">
    <w:name w:val="Normal (Web)"/>
    <w:basedOn w:val="Normal"/>
    <w:uiPriority w:val="99"/>
    <w:rsid w:val="00D256BD"/>
    <w:pPr>
      <w:spacing w:before="100" w:beforeAutospacing="1" w:after="100" w:afterAutospacing="1"/>
    </w:pPr>
  </w:style>
  <w:style w:type="character" w:customStyle="1" w:styleId="apple-converted-space">
    <w:name w:val="apple-converted-space"/>
    <w:basedOn w:val="Fontdeparagrafimplicit"/>
    <w:rsid w:val="00D256BD"/>
  </w:style>
  <w:style w:type="paragraph" w:styleId="Listparagraf">
    <w:name w:val="List Paragraph"/>
    <w:basedOn w:val="Normal"/>
    <w:uiPriority w:val="34"/>
    <w:qFormat/>
    <w:rsid w:val="00010344"/>
    <w:pPr>
      <w:ind w:left="720"/>
      <w:contextualSpacing/>
    </w:pPr>
  </w:style>
  <w:style w:type="character" w:styleId="Accentuat">
    <w:name w:val="Emphasis"/>
    <w:uiPriority w:val="20"/>
    <w:qFormat/>
    <w:rsid w:val="00EF45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16424">
      <w:bodyDiv w:val="1"/>
      <w:marLeft w:val="0"/>
      <w:marRight w:val="0"/>
      <w:marTop w:val="0"/>
      <w:marBottom w:val="0"/>
      <w:divBdr>
        <w:top w:val="none" w:sz="0" w:space="0" w:color="auto"/>
        <w:left w:val="none" w:sz="0" w:space="0" w:color="auto"/>
        <w:bottom w:val="none" w:sz="0" w:space="0" w:color="auto"/>
        <w:right w:val="none" w:sz="0" w:space="0" w:color="auto"/>
      </w:divBdr>
    </w:div>
    <w:div w:id="9116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ioana.anghel</dc:creator>
  <cp:keywords/>
  <dc:description/>
  <cp:lastModifiedBy>Ioana Anghel</cp:lastModifiedBy>
  <cp:revision>3</cp:revision>
  <dcterms:created xsi:type="dcterms:W3CDTF">2021-09-03T09:39:00Z</dcterms:created>
  <dcterms:modified xsi:type="dcterms:W3CDTF">2021-12-20T09:03:00Z</dcterms:modified>
</cp:coreProperties>
</file>